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0F3C8" w14:textId="77777777"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14:paraId="3C550FE8" w14:textId="77777777" w:rsidR="00501D3B" w:rsidRDefault="00501D3B"/>
    <w:p w14:paraId="264FFF5D" w14:textId="77777777" w:rsidR="00F86C71" w:rsidRPr="00705C4B" w:rsidRDefault="00F86C71" w:rsidP="00F86C71">
      <w:pPr>
        <w:pStyle w:val="Paragraphedeliste"/>
        <w:numPr>
          <w:ilvl w:val="0"/>
          <w:numId w:val="1"/>
        </w:numPr>
        <w:rPr>
          <w:b/>
          <w:sz w:val="28"/>
          <w:szCs w:val="28"/>
        </w:rPr>
      </w:pPr>
      <w:r w:rsidRPr="00705C4B">
        <w:rPr>
          <w:b/>
          <w:sz w:val="28"/>
          <w:szCs w:val="28"/>
        </w:rPr>
        <w:t>Le cadre légal</w:t>
      </w:r>
    </w:p>
    <w:p w14:paraId="66046295" w14:textId="77777777" w:rsidR="00F86C71" w:rsidRDefault="00F86C71" w:rsidP="00F86C71"/>
    <w:p w14:paraId="5146D920" w14:textId="77777777" w:rsidR="00F86C71" w:rsidRDefault="00711466" w:rsidP="00705C4B">
      <w:pPr>
        <w:jc w:val="both"/>
      </w:pPr>
      <w:hyperlink r:id="rId8" w:history="1">
        <w:r w:rsidR="00F86C71" w:rsidRPr="00705C4B">
          <w:rPr>
            <w:rStyle w:val="Lienhypertexte"/>
          </w:rPr>
          <w:t>L’article L. 613-2</w:t>
        </w:r>
      </w:hyperlink>
      <w:r w:rsidR="00F86C71">
        <w:t xml:space="preserve"> du Code de l’Education permet aux établissement universitaires de délivrer des diplômes d’</w:t>
      </w:r>
      <w:r w:rsidR="00705C4B">
        <w:t>université (DU).</w:t>
      </w:r>
    </w:p>
    <w:p w14:paraId="26048927" w14:textId="77777777" w:rsidR="00F86C71" w:rsidRDefault="00F86C71" w:rsidP="00705C4B">
      <w:pPr>
        <w:jc w:val="both"/>
      </w:pPr>
    </w:p>
    <w:p w14:paraId="170E5F8F" w14:textId="77777777"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14:paraId="1D74A1E1" w14:textId="77777777" w:rsidR="00705C4B" w:rsidRDefault="00705C4B" w:rsidP="00705C4B">
      <w:pPr>
        <w:jc w:val="both"/>
      </w:pPr>
    </w:p>
    <w:p w14:paraId="1E72FFAB" w14:textId="77777777"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14:paraId="3CC70F2D" w14:textId="77777777" w:rsidR="00705C4B" w:rsidRDefault="00705C4B" w:rsidP="00705C4B"/>
    <w:p w14:paraId="3B9DF2D6" w14:textId="77777777" w:rsidR="00F86C71" w:rsidRPr="00705C4B" w:rsidRDefault="00F86C71" w:rsidP="00F86C71">
      <w:pPr>
        <w:rPr>
          <w:b/>
          <w:i/>
        </w:rPr>
      </w:pPr>
      <w:r w:rsidRPr="00705C4B">
        <w:rPr>
          <w:b/>
          <w:i/>
        </w:rPr>
        <w:t>Peut-on attribuer des crédits ECTS à un diplôme d’université ?</w:t>
      </w:r>
    </w:p>
    <w:p w14:paraId="3579CC24" w14:textId="77777777"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14:paraId="1C995719" w14:textId="77777777"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14:paraId="41AF21A4" w14:textId="77777777"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14:paraId="76AA55F5" w14:textId="77777777" w:rsidR="00583040" w:rsidRDefault="00583040" w:rsidP="00F86C71"/>
    <w:p w14:paraId="7FB09FD8" w14:textId="77777777"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14:paraId="35F12DCF" w14:textId="77777777" w:rsidR="00CB2A54" w:rsidRDefault="00CB2A54" w:rsidP="009421BC">
      <w:pPr>
        <w:jc w:val="both"/>
      </w:pPr>
    </w:p>
    <w:p w14:paraId="00774049" w14:textId="77777777"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14:anchorId="076D74B7" wp14:editId="0D23559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14:paraId="79E9DB13" w14:textId="77777777" w:rsidR="00CB2A54" w:rsidRDefault="00CB2A54" w:rsidP="009421BC">
      <w:pPr>
        <w:jc w:val="both"/>
      </w:pPr>
    </w:p>
    <w:p w14:paraId="1B866EB4" w14:textId="77777777" w:rsidR="00CB2A54" w:rsidRDefault="00CB2A54" w:rsidP="009421BC">
      <w:pPr>
        <w:jc w:val="both"/>
      </w:pPr>
    </w:p>
    <w:p w14:paraId="0F51A5B8" w14:textId="77777777" w:rsidR="00CB2A54" w:rsidRDefault="00CB2A54" w:rsidP="009421BC">
      <w:pPr>
        <w:jc w:val="both"/>
      </w:pPr>
      <w:r>
        <w:t>L’ensemble des fiches à renseigner se trouve sous </w:t>
      </w:r>
      <w:proofErr w:type="spellStart"/>
      <w:r w:rsidR="00F40520">
        <w:fldChar w:fldCharType="begin"/>
      </w:r>
      <w:r w:rsidR="00F40520">
        <w:instrText xml:space="preserve"> HYPERLINK "https://geode.unice.fr/nuxeo/nxpath/default/Documents%20Partag%C3%A9s%20UNS/workspaces/Enseignement%20et%20offre%20de/Dipl%C3%B4mes%20d'%C3%A9tablissement/1-%20Formulaires%20%C3%A0%20renseig@view_documents?tabIds=%3A&amp;conversationId=0NXMAIN3" </w:instrText>
      </w:r>
      <w:r w:rsidR="00F40520">
        <w:fldChar w:fldCharType="separate"/>
      </w:r>
      <w:r w:rsidRPr="00B94E87">
        <w:rPr>
          <w:rStyle w:val="Lienhypertexte"/>
        </w:rPr>
        <w:t>Geode</w:t>
      </w:r>
      <w:proofErr w:type="spellEnd"/>
      <w:r w:rsidR="00F40520">
        <w:rPr>
          <w:rStyle w:val="Lienhypertexte"/>
        </w:rPr>
        <w:fldChar w:fldCharType="end"/>
      </w:r>
      <w:r>
        <w:t>.</w:t>
      </w:r>
    </w:p>
    <w:p w14:paraId="4A4F2B68" w14:textId="77777777" w:rsidR="00CB2A54" w:rsidRDefault="00B94E87" w:rsidP="009421BC">
      <w:pPr>
        <w:jc w:val="both"/>
      </w:pPr>
      <w:r>
        <w:t>Il faut télécharger les 3 documents </w:t>
      </w:r>
      <w:proofErr w:type="spellStart"/>
      <w:r>
        <w:t>excel</w:t>
      </w:r>
      <w:proofErr w:type="spellEnd"/>
      <w:r>
        <w:t xml:space="preserve"> :</w:t>
      </w:r>
    </w:p>
    <w:p w14:paraId="5A410B06" w14:textId="77777777" w:rsidR="00B94E87" w:rsidRDefault="00B94E87" w:rsidP="009421BC">
      <w:pPr>
        <w:pStyle w:val="Paragraphedeliste"/>
        <w:numPr>
          <w:ilvl w:val="0"/>
          <w:numId w:val="5"/>
        </w:numPr>
        <w:jc w:val="both"/>
      </w:pPr>
      <w:r>
        <w:t>Création</w:t>
      </w:r>
    </w:p>
    <w:p w14:paraId="0C50C1A5" w14:textId="77777777" w:rsidR="00B94E87" w:rsidRDefault="00B94E87" w:rsidP="009421BC">
      <w:pPr>
        <w:pStyle w:val="Paragraphedeliste"/>
        <w:numPr>
          <w:ilvl w:val="0"/>
          <w:numId w:val="5"/>
        </w:numPr>
        <w:jc w:val="both"/>
      </w:pPr>
      <w:r>
        <w:t>Fiche Maquette</w:t>
      </w:r>
    </w:p>
    <w:p w14:paraId="11218FF7" w14:textId="77777777" w:rsidR="00B94E87" w:rsidRDefault="00B94E87" w:rsidP="009421BC">
      <w:pPr>
        <w:pStyle w:val="Paragraphedeliste"/>
        <w:numPr>
          <w:ilvl w:val="0"/>
          <w:numId w:val="5"/>
        </w:numPr>
        <w:jc w:val="both"/>
      </w:pPr>
      <w:r>
        <w:t>MCC</w:t>
      </w:r>
    </w:p>
    <w:p w14:paraId="4F9CB2F9" w14:textId="77777777" w:rsidR="00CB2A54" w:rsidRDefault="00CB2A54" w:rsidP="00CB2A54"/>
    <w:p w14:paraId="498AD5CB" w14:textId="77777777" w:rsidR="00396C58" w:rsidRDefault="00396C58">
      <w:pPr>
        <w:rPr>
          <w:b/>
          <w:sz w:val="24"/>
          <w:szCs w:val="24"/>
        </w:rPr>
      </w:pPr>
      <w:r>
        <w:rPr>
          <w:b/>
          <w:sz w:val="24"/>
          <w:szCs w:val="24"/>
        </w:rPr>
        <w:br w:type="page"/>
      </w:r>
    </w:p>
    <w:p w14:paraId="6E38B6B1" w14:textId="77777777"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14:paraId="10C59E5D" w14:textId="77777777" w:rsidR="00B94E87" w:rsidRDefault="00B94E87" w:rsidP="009421BC">
      <w:pPr>
        <w:jc w:val="both"/>
      </w:pPr>
    </w:p>
    <w:p w14:paraId="08590538" w14:textId="77777777" w:rsidR="00B94E87" w:rsidRDefault="00B94E87" w:rsidP="009421BC">
      <w:pPr>
        <w:jc w:val="both"/>
      </w:pPr>
      <w:r>
        <w:t>La fiche « création » comprend 6 onglets.</w:t>
      </w:r>
    </w:p>
    <w:p w14:paraId="5A29E7FE" w14:textId="77777777" w:rsidR="00B94E87" w:rsidRDefault="00B94E87" w:rsidP="009421BC">
      <w:pPr>
        <w:pStyle w:val="Paragraphedeliste"/>
        <w:numPr>
          <w:ilvl w:val="0"/>
          <w:numId w:val="5"/>
        </w:numPr>
        <w:jc w:val="both"/>
      </w:pPr>
      <w:r>
        <w:t>Note</w:t>
      </w:r>
    </w:p>
    <w:p w14:paraId="14B5F363" w14:textId="77777777" w:rsidR="00B94E87" w:rsidRDefault="00B94E87" w:rsidP="009421BC">
      <w:pPr>
        <w:pStyle w:val="Paragraphedeliste"/>
        <w:numPr>
          <w:ilvl w:val="0"/>
          <w:numId w:val="5"/>
        </w:numPr>
        <w:jc w:val="both"/>
      </w:pPr>
      <w:r>
        <w:t>Identification formation</w:t>
      </w:r>
    </w:p>
    <w:p w14:paraId="2346D6F6" w14:textId="77777777" w:rsidR="00B94E87" w:rsidRDefault="00B94E87" w:rsidP="009421BC">
      <w:pPr>
        <w:pStyle w:val="Paragraphedeliste"/>
        <w:numPr>
          <w:ilvl w:val="0"/>
          <w:numId w:val="5"/>
        </w:numPr>
        <w:jc w:val="both"/>
      </w:pPr>
      <w:r>
        <w:t>Présentation formation</w:t>
      </w:r>
    </w:p>
    <w:p w14:paraId="6FB16578" w14:textId="77777777" w:rsidR="00B94E87" w:rsidRDefault="00B94E87" w:rsidP="009421BC">
      <w:pPr>
        <w:pStyle w:val="Paragraphedeliste"/>
        <w:numPr>
          <w:ilvl w:val="0"/>
          <w:numId w:val="5"/>
        </w:numPr>
        <w:jc w:val="both"/>
      </w:pPr>
      <w:r>
        <w:t>Equipe pédagogique</w:t>
      </w:r>
    </w:p>
    <w:p w14:paraId="038E9F17" w14:textId="77777777" w:rsidR="00B94E87" w:rsidRDefault="00B94E87" w:rsidP="009421BC">
      <w:pPr>
        <w:pStyle w:val="Paragraphedeliste"/>
        <w:numPr>
          <w:ilvl w:val="0"/>
          <w:numId w:val="5"/>
        </w:numPr>
        <w:jc w:val="both"/>
      </w:pPr>
      <w:r>
        <w:t>Sélection</w:t>
      </w:r>
    </w:p>
    <w:p w14:paraId="1179D773" w14:textId="77777777" w:rsidR="00B94E87" w:rsidRDefault="00B94E87" w:rsidP="009421BC">
      <w:pPr>
        <w:pStyle w:val="Paragraphedeliste"/>
        <w:numPr>
          <w:ilvl w:val="0"/>
          <w:numId w:val="5"/>
        </w:numPr>
        <w:jc w:val="both"/>
      </w:pPr>
      <w:r>
        <w:t>Soutenabilité</w:t>
      </w:r>
    </w:p>
    <w:p w14:paraId="0A4B230F" w14:textId="77777777" w:rsidR="00B94E87" w:rsidRDefault="00B94E87" w:rsidP="009421BC">
      <w:pPr>
        <w:jc w:val="both"/>
      </w:pPr>
    </w:p>
    <w:p w14:paraId="7F8CA67A" w14:textId="77777777"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14:paraId="51DB80B8" w14:textId="77777777" w:rsidR="00B94E87" w:rsidRDefault="00B94E87" w:rsidP="009421BC">
      <w:pPr>
        <w:jc w:val="both"/>
      </w:pPr>
    </w:p>
    <w:p w14:paraId="6CE5E9FC" w14:textId="77777777" w:rsidR="00B94E87" w:rsidRDefault="00B94E87" w:rsidP="009421BC">
      <w:pPr>
        <w:jc w:val="both"/>
      </w:pPr>
      <w:r>
        <w:t>L’onglet note reprend les éléments essentiels auxquels le responsable de la formation ou le porteur doit être vigilant :</w:t>
      </w:r>
    </w:p>
    <w:p w14:paraId="4B4E4BE7" w14:textId="77777777"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14:paraId="15C2B15D" w14:textId="77777777"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14:paraId="691B0B75" w14:textId="77777777" w:rsidR="00B94E87" w:rsidRPr="00B94E87" w:rsidRDefault="00B94E87" w:rsidP="009421BC">
      <w:pPr>
        <w:ind w:left="708"/>
        <w:jc w:val="both"/>
        <w:rPr>
          <w:i/>
        </w:rPr>
      </w:pPr>
      <w:r w:rsidRPr="00B94E87">
        <w:rPr>
          <w:i/>
        </w:rPr>
        <w:t>L’équilibre financier est obligatoire</w:t>
      </w:r>
    </w:p>
    <w:p w14:paraId="4D937D11" w14:textId="77777777"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14:paraId="2E31CECB" w14:textId="77777777" w:rsidR="00B94E87" w:rsidRPr="00B94E87" w:rsidRDefault="00B94E87" w:rsidP="009421BC">
      <w:pPr>
        <w:ind w:left="708"/>
        <w:jc w:val="both"/>
        <w:rPr>
          <w:i/>
        </w:rPr>
      </w:pPr>
      <w:r w:rsidRPr="00B94E87">
        <w:rPr>
          <w:i/>
        </w:rPr>
        <w:t>Pour un affichage correct de l’offre de formation, merci de faire une demande de fermeture.</w:t>
      </w:r>
    </w:p>
    <w:p w14:paraId="47D6FE83" w14:textId="77777777" w:rsidR="00B94E87" w:rsidRDefault="00B94E87" w:rsidP="009421BC">
      <w:pPr>
        <w:jc w:val="both"/>
      </w:pPr>
    </w:p>
    <w:p w14:paraId="1DEECD58" w14:textId="77777777"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14:paraId="6D487611" w14:textId="77777777" w:rsidR="00B94E87" w:rsidRDefault="00B94E87" w:rsidP="009421BC">
      <w:pPr>
        <w:jc w:val="both"/>
      </w:pPr>
    </w:p>
    <w:p w14:paraId="0FE666DC" w14:textId="77777777" w:rsidR="00B94E87" w:rsidRDefault="00B94E87" w:rsidP="009421BC">
      <w:pPr>
        <w:jc w:val="both"/>
      </w:pPr>
      <w:r>
        <w:t>Il convient ici de renseigner tous les champs demandés :</w:t>
      </w:r>
    </w:p>
    <w:p w14:paraId="1504C2FE" w14:textId="77777777" w:rsidR="00B94E87" w:rsidRDefault="00B94E87" w:rsidP="009421BC">
      <w:pPr>
        <w:pStyle w:val="Paragraphedeliste"/>
        <w:numPr>
          <w:ilvl w:val="0"/>
          <w:numId w:val="5"/>
        </w:numPr>
        <w:jc w:val="both"/>
      </w:pPr>
      <w:r>
        <w:t>Objet de la demande : Création/Modification/Renouvellement</w:t>
      </w:r>
    </w:p>
    <w:p w14:paraId="72B93F2C" w14:textId="77777777" w:rsidR="00B94E87" w:rsidRDefault="00B94E87" w:rsidP="009421BC">
      <w:pPr>
        <w:pStyle w:val="Paragraphedeliste"/>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2" w:history="1">
        <w:r w:rsidRPr="00B94E87">
          <w:rPr>
            <w:rStyle w:val="Lienhypertexte"/>
          </w:rPr>
          <w:t>article D. 613-12</w:t>
        </w:r>
      </w:hyperlink>
      <w:r w:rsidRPr="00B94E87">
        <w:t>).</w:t>
      </w:r>
    </w:p>
    <w:p w14:paraId="47B95DF7" w14:textId="77777777"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14:paraId="2D56A49F" w14:textId="77777777" w:rsidR="008844D6" w:rsidRDefault="008844D6" w:rsidP="009421BC">
      <w:pPr>
        <w:pStyle w:val="Paragraphedeliste"/>
        <w:numPr>
          <w:ilvl w:val="0"/>
          <w:numId w:val="5"/>
        </w:numPr>
        <w:jc w:val="both"/>
      </w:pPr>
      <w:r>
        <w:t>Coordonnées du responsable de formation (nom, prénom, grade, courriel) : à renseigner</w:t>
      </w:r>
    </w:p>
    <w:p w14:paraId="6FF64412" w14:textId="77777777" w:rsidR="008844D6" w:rsidRDefault="008844D6" w:rsidP="009421BC">
      <w:pPr>
        <w:pStyle w:val="Paragraphedeliste"/>
        <w:numPr>
          <w:ilvl w:val="0"/>
          <w:numId w:val="5"/>
        </w:numPr>
        <w:jc w:val="both"/>
      </w:pPr>
      <w:r>
        <w:t>Accessible à distance : à sélectionner (oui/non)</w:t>
      </w:r>
    </w:p>
    <w:p w14:paraId="559E5E59" w14:textId="77777777" w:rsidR="00B94E87" w:rsidRDefault="008844D6" w:rsidP="009421BC">
      <w:pPr>
        <w:pStyle w:val="Paragraphedeliste"/>
        <w:numPr>
          <w:ilvl w:val="0"/>
          <w:numId w:val="5"/>
        </w:numPr>
        <w:jc w:val="both"/>
      </w:pPr>
      <w:r>
        <w:t>Stage : à sélectionner (oui/non), si oui, indiquer la durée du stage</w:t>
      </w:r>
    </w:p>
    <w:p w14:paraId="37966741" w14:textId="77777777" w:rsidR="008844D6" w:rsidRDefault="008844D6" w:rsidP="009421BC">
      <w:pPr>
        <w:pStyle w:val="Paragraphedeliste"/>
        <w:ind w:left="1065"/>
        <w:jc w:val="both"/>
      </w:pPr>
    </w:p>
    <w:p w14:paraId="20040A2C" w14:textId="77777777" w:rsidR="008844D6" w:rsidRPr="00B54C22" w:rsidRDefault="008844D6" w:rsidP="009421BC">
      <w:pPr>
        <w:jc w:val="both"/>
        <w:rPr>
          <w:b/>
          <w:i/>
        </w:rPr>
      </w:pPr>
      <w:r w:rsidRPr="00B54C22">
        <w:rPr>
          <w:b/>
          <w:i/>
        </w:rPr>
        <w:t>2.a.c L’onglet « Présentation formation »</w:t>
      </w:r>
    </w:p>
    <w:p w14:paraId="5607007E" w14:textId="77777777" w:rsidR="00B94E87" w:rsidRDefault="00B94E87" w:rsidP="009421BC">
      <w:pPr>
        <w:jc w:val="both"/>
      </w:pPr>
    </w:p>
    <w:p w14:paraId="65AAB8B0" w14:textId="77777777" w:rsidR="008844D6" w:rsidRDefault="008844D6" w:rsidP="009421BC">
      <w:pPr>
        <w:jc w:val="both"/>
      </w:pPr>
      <w:r>
        <w:t>Permet de décrire :</w:t>
      </w:r>
    </w:p>
    <w:p w14:paraId="617C2CC0" w14:textId="77777777" w:rsidR="008844D6" w:rsidRDefault="008844D6" w:rsidP="009421BC">
      <w:pPr>
        <w:pStyle w:val="Paragraphedeliste"/>
        <w:numPr>
          <w:ilvl w:val="0"/>
          <w:numId w:val="5"/>
        </w:numPr>
        <w:jc w:val="both"/>
      </w:pPr>
      <w:r>
        <w:t>Les objectifs de la formation</w:t>
      </w:r>
    </w:p>
    <w:p w14:paraId="73CDA268" w14:textId="77777777" w:rsidR="008844D6" w:rsidRDefault="008844D6" w:rsidP="009421BC">
      <w:pPr>
        <w:pStyle w:val="Paragraphedeliste"/>
        <w:numPr>
          <w:ilvl w:val="0"/>
          <w:numId w:val="5"/>
        </w:numPr>
        <w:jc w:val="both"/>
      </w:pPr>
      <w:r>
        <w:t>Les compétences attendues</w:t>
      </w:r>
    </w:p>
    <w:p w14:paraId="32DC55C3" w14:textId="77777777" w:rsidR="008844D6" w:rsidRDefault="008844D6" w:rsidP="009421BC">
      <w:pPr>
        <w:pStyle w:val="Paragraphedeliste"/>
        <w:numPr>
          <w:ilvl w:val="0"/>
          <w:numId w:val="5"/>
        </w:numPr>
        <w:jc w:val="both"/>
      </w:pPr>
      <w:r>
        <w:t>L’organisation pédagogique</w:t>
      </w:r>
    </w:p>
    <w:p w14:paraId="49D2D58F" w14:textId="77777777" w:rsidR="008844D6" w:rsidRDefault="008844D6" w:rsidP="009421BC">
      <w:pPr>
        <w:pStyle w:val="Paragraphedeliste"/>
        <w:numPr>
          <w:ilvl w:val="0"/>
          <w:numId w:val="5"/>
        </w:numPr>
        <w:jc w:val="both"/>
      </w:pPr>
      <w:r>
        <w:t>Les modalités d’enseignement</w:t>
      </w:r>
    </w:p>
    <w:p w14:paraId="38579FDF" w14:textId="77777777" w:rsidR="008844D6" w:rsidRDefault="008844D6" w:rsidP="009421BC">
      <w:pPr>
        <w:pStyle w:val="Paragraphedeliste"/>
        <w:numPr>
          <w:ilvl w:val="0"/>
          <w:numId w:val="5"/>
        </w:numPr>
        <w:jc w:val="both"/>
      </w:pPr>
      <w:r>
        <w:t>Le positionnement dans l’environnement</w:t>
      </w:r>
    </w:p>
    <w:p w14:paraId="149D0E73" w14:textId="77777777" w:rsidR="008844D6" w:rsidRDefault="008844D6" w:rsidP="009421BC">
      <w:pPr>
        <w:pStyle w:val="Paragraphedeliste"/>
        <w:numPr>
          <w:ilvl w:val="0"/>
          <w:numId w:val="5"/>
        </w:numPr>
        <w:jc w:val="both"/>
      </w:pPr>
      <w:r>
        <w:t>Le public visé et les effectifs attendus</w:t>
      </w:r>
    </w:p>
    <w:p w14:paraId="683FFC7C" w14:textId="77777777" w:rsidR="008844D6" w:rsidRDefault="008844D6" w:rsidP="009421BC">
      <w:pPr>
        <w:pStyle w:val="Paragraphedeliste"/>
        <w:numPr>
          <w:ilvl w:val="0"/>
          <w:numId w:val="5"/>
        </w:numPr>
        <w:jc w:val="both"/>
      </w:pPr>
      <w:r>
        <w:t>Les liens avec le monde socio-économique</w:t>
      </w:r>
    </w:p>
    <w:p w14:paraId="79C60F6A" w14:textId="77777777" w:rsidR="008844D6" w:rsidRDefault="008844D6" w:rsidP="009421BC">
      <w:pPr>
        <w:pStyle w:val="Paragraphedeliste"/>
        <w:numPr>
          <w:ilvl w:val="0"/>
          <w:numId w:val="5"/>
        </w:numPr>
        <w:jc w:val="both"/>
      </w:pPr>
      <w:r>
        <w:t>Le suivi de formation</w:t>
      </w:r>
    </w:p>
    <w:p w14:paraId="3E4A44B4" w14:textId="77777777" w:rsidR="008844D6" w:rsidRDefault="008844D6" w:rsidP="009421BC">
      <w:pPr>
        <w:jc w:val="both"/>
      </w:pPr>
    </w:p>
    <w:p w14:paraId="423A7625" w14:textId="77777777" w:rsidR="008844D6" w:rsidRPr="00B54C22" w:rsidRDefault="008844D6" w:rsidP="009421BC">
      <w:pPr>
        <w:jc w:val="both"/>
        <w:rPr>
          <w:b/>
          <w:i/>
        </w:rPr>
      </w:pPr>
      <w:r w:rsidRPr="00B54C22">
        <w:rPr>
          <w:b/>
          <w:i/>
        </w:rPr>
        <w:t>2.a.d L’onglet « Equipe pédagogique »</w:t>
      </w:r>
    </w:p>
    <w:p w14:paraId="57D35197" w14:textId="77777777" w:rsidR="008844D6" w:rsidRDefault="008844D6" w:rsidP="009421BC">
      <w:pPr>
        <w:jc w:val="both"/>
      </w:pPr>
    </w:p>
    <w:p w14:paraId="60EDFA20" w14:textId="77777777" w:rsidR="008844D6" w:rsidRDefault="008844D6" w:rsidP="009421BC">
      <w:pPr>
        <w:jc w:val="both"/>
      </w:pPr>
      <w:r>
        <w:t>Permet de renseigner les différents intervenants enseignants (E/C) et/ou les intervenants professionnels (hors enseignement supérieur).</w:t>
      </w:r>
    </w:p>
    <w:p w14:paraId="24A18986" w14:textId="77777777" w:rsidR="008844D6" w:rsidRDefault="008844D6" w:rsidP="009421BC">
      <w:pPr>
        <w:jc w:val="both"/>
      </w:pPr>
      <w:r>
        <w:t>Pour chaque intervenant, il faut renseigner :</w:t>
      </w:r>
    </w:p>
    <w:p w14:paraId="6425A2BC" w14:textId="77777777" w:rsidR="008844D6" w:rsidRDefault="008844D6" w:rsidP="009421BC">
      <w:pPr>
        <w:pStyle w:val="Paragraphedeliste"/>
        <w:numPr>
          <w:ilvl w:val="0"/>
          <w:numId w:val="5"/>
        </w:numPr>
        <w:jc w:val="both"/>
      </w:pPr>
      <w:r>
        <w:t>Nom, prénom, coordonnées, etc.</w:t>
      </w:r>
    </w:p>
    <w:p w14:paraId="12E0E3F6" w14:textId="77777777"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14:paraId="589609CA" w14:textId="77777777" w:rsidR="008844D6" w:rsidRDefault="008844D6" w:rsidP="009421BC">
      <w:pPr>
        <w:jc w:val="both"/>
      </w:pPr>
    </w:p>
    <w:p w14:paraId="0F0277C8" w14:textId="77777777" w:rsidR="008844D6" w:rsidRPr="00B54C22" w:rsidRDefault="008844D6" w:rsidP="009421BC">
      <w:pPr>
        <w:jc w:val="both"/>
        <w:rPr>
          <w:b/>
          <w:i/>
        </w:rPr>
      </w:pPr>
      <w:r w:rsidRPr="00B54C22">
        <w:rPr>
          <w:b/>
          <w:i/>
        </w:rPr>
        <w:t>2.a.e. L’onglet « Sélection »</w:t>
      </w:r>
    </w:p>
    <w:p w14:paraId="6CB9EE9F" w14:textId="77777777" w:rsidR="008844D6" w:rsidRDefault="008844D6" w:rsidP="009421BC">
      <w:pPr>
        <w:jc w:val="both"/>
      </w:pPr>
    </w:p>
    <w:p w14:paraId="34044818" w14:textId="77777777"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14:paraId="234E7DCA" w14:textId="77777777" w:rsidR="00B135FA" w:rsidRDefault="00B135FA" w:rsidP="009421BC">
      <w:pPr>
        <w:jc w:val="both"/>
      </w:pPr>
    </w:p>
    <w:p w14:paraId="153C6349" w14:textId="77777777" w:rsidR="00B135FA" w:rsidRPr="00B54C22" w:rsidRDefault="00B135FA" w:rsidP="009421BC">
      <w:pPr>
        <w:jc w:val="both"/>
        <w:rPr>
          <w:b/>
          <w:i/>
        </w:rPr>
      </w:pPr>
      <w:r w:rsidRPr="00B54C22">
        <w:rPr>
          <w:b/>
          <w:i/>
        </w:rPr>
        <w:t>2.a.f. L’onglet « Soutenabilité »</w:t>
      </w:r>
    </w:p>
    <w:p w14:paraId="48B9A423" w14:textId="77777777" w:rsidR="00B135FA" w:rsidRDefault="00B135FA" w:rsidP="009421BC">
      <w:pPr>
        <w:jc w:val="both"/>
      </w:pPr>
    </w:p>
    <w:p w14:paraId="14DAAA89" w14:textId="77777777" w:rsidR="008844D6" w:rsidRDefault="008B6C3C" w:rsidP="009421BC">
      <w:pPr>
        <w:jc w:val="both"/>
      </w:pPr>
      <w:r>
        <w:t>Permet d’évaluer la soutenabilité de la formation proposée. C’est sous cet onglet que seront renseignés les différents droits d’inscription en fonction du profil des apprenants.</w:t>
      </w:r>
    </w:p>
    <w:p w14:paraId="23CCF8C0" w14:textId="77777777"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14:paraId="096FB352" w14:textId="77777777"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14:paraId="1D3F14E7" w14:textId="77777777" w:rsidR="00DA528D" w:rsidRDefault="00DA528D" w:rsidP="009421BC">
      <w:pPr>
        <w:jc w:val="both"/>
        <w:rPr>
          <w:b/>
        </w:rPr>
      </w:pPr>
    </w:p>
    <w:p w14:paraId="181199AB" w14:textId="77777777" w:rsidR="00DA528D" w:rsidRPr="00B54C22" w:rsidRDefault="00DA528D" w:rsidP="009421BC">
      <w:pPr>
        <w:jc w:val="both"/>
        <w:rPr>
          <w:b/>
          <w:sz w:val="24"/>
          <w:szCs w:val="24"/>
        </w:rPr>
      </w:pPr>
      <w:r w:rsidRPr="00B54C22">
        <w:rPr>
          <w:b/>
          <w:sz w:val="24"/>
          <w:szCs w:val="24"/>
        </w:rPr>
        <w:t>2.b. La fiche « maquette »</w:t>
      </w:r>
    </w:p>
    <w:p w14:paraId="7640EDFD" w14:textId="77777777" w:rsidR="00DA528D" w:rsidRDefault="00DA528D" w:rsidP="009421BC">
      <w:pPr>
        <w:jc w:val="both"/>
      </w:pPr>
    </w:p>
    <w:p w14:paraId="33F6FDF2" w14:textId="77777777" w:rsidR="00DA528D" w:rsidRDefault="00DA528D" w:rsidP="009421BC">
      <w:pPr>
        <w:jc w:val="both"/>
      </w:pPr>
      <w:r>
        <w:t>Comme pour les diplômes nationaux, la fiche maquette est à renseigner avec le plus grand soin.</w:t>
      </w:r>
    </w:p>
    <w:p w14:paraId="2578EA48" w14:textId="77777777" w:rsidR="00DA528D" w:rsidRDefault="00DA528D" w:rsidP="009421BC">
      <w:pPr>
        <w:jc w:val="both"/>
      </w:pPr>
      <w:r>
        <w:t>Par défaut, 4 onglets sont présents : semestre 1 à 4.</w:t>
      </w:r>
    </w:p>
    <w:p w14:paraId="2AC09CEE" w14:textId="77777777" w:rsidR="00DA528D" w:rsidRDefault="00DA528D" w:rsidP="009421BC">
      <w:pPr>
        <w:jc w:val="both"/>
      </w:pPr>
      <w:r>
        <w:t>Si la formation n’est pas organisée en semestre, vous pouvez supprimer les onglets ou les renommer.</w:t>
      </w:r>
    </w:p>
    <w:p w14:paraId="3A5128F5" w14:textId="77777777" w:rsidR="00DA528D" w:rsidRDefault="00DA528D" w:rsidP="009421BC">
      <w:pPr>
        <w:jc w:val="both"/>
      </w:pPr>
    </w:p>
    <w:p w14:paraId="569D1851" w14:textId="77777777" w:rsidR="00DA528D" w:rsidRDefault="00DA528D" w:rsidP="009421BC">
      <w:pPr>
        <w:jc w:val="both"/>
      </w:pPr>
      <w:r>
        <w:t>Il faudra ensuite renseigner :</w:t>
      </w:r>
    </w:p>
    <w:p w14:paraId="63BAC90B" w14:textId="77777777" w:rsidR="00DA528D" w:rsidRDefault="00DA528D" w:rsidP="009421BC">
      <w:pPr>
        <w:pStyle w:val="Paragraphedeliste"/>
        <w:numPr>
          <w:ilvl w:val="0"/>
          <w:numId w:val="5"/>
        </w:numPr>
        <w:jc w:val="both"/>
      </w:pPr>
      <w:r>
        <w:t>Les intitulés des UE ou des ECUE</w:t>
      </w:r>
    </w:p>
    <w:p w14:paraId="0FBFA13C" w14:textId="77777777" w:rsidR="00DA528D" w:rsidRDefault="00DA528D" w:rsidP="009421BC">
      <w:pPr>
        <w:pStyle w:val="Paragraphedeliste"/>
        <w:numPr>
          <w:ilvl w:val="0"/>
          <w:numId w:val="5"/>
        </w:numPr>
        <w:jc w:val="both"/>
      </w:pPr>
      <w:r>
        <w:t>Le nombre d’ECTS, le cas échéant</w:t>
      </w:r>
    </w:p>
    <w:p w14:paraId="45994666" w14:textId="77777777" w:rsidR="00DA528D" w:rsidRDefault="00DA528D" w:rsidP="009421BC">
      <w:pPr>
        <w:pStyle w:val="Paragraphedeliste"/>
        <w:numPr>
          <w:ilvl w:val="0"/>
          <w:numId w:val="5"/>
        </w:numPr>
        <w:jc w:val="both"/>
      </w:pPr>
      <w:r>
        <w:t>Le coefficient des éléments (UE et/ou ECUE)</w:t>
      </w:r>
    </w:p>
    <w:p w14:paraId="242E9B76" w14:textId="77777777"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14:paraId="2B0EC0A1" w14:textId="77777777" w:rsidR="00DA528D" w:rsidRDefault="00DA528D" w:rsidP="009421BC">
      <w:pPr>
        <w:pStyle w:val="Paragraphedeliste"/>
        <w:numPr>
          <w:ilvl w:val="0"/>
          <w:numId w:val="5"/>
        </w:numPr>
        <w:jc w:val="both"/>
      </w:pPr>
      <w:r>
        <w:t>Mutualisée : le cas échéant, si l’élément est mutualisé avec une autre enseignement (sur un diplôme déjà existant).</w:t>
      </w:r>
    </w:p>
    <w:p w14:paraId="7000B441" w14:textId="77777777" w:rsidR="00103D2F" w:rsidRDefault="00103D2F" w:rsidP="009421BC">
      <w:pPr>
        <w:jc w:val="both"/>
      </w:pPr>
    </w:p>
    <w:p w14:paraId="661024A9" w14:textId="77777777" w:rsidR="00103D2F" w:rsidRPr="00B54C22" w:rsidRDefault="00103D2F" w:rsidP="009421BC">
      <w:pPr>
        <w:jc w:val="both"/>
        <w:rPr>
          <w:b/>
          <w:sz w:val="24"/>
          <w:szCs w:val="24"/>
        </w:rPr>
      </w:pPr>
      <w:r w:rsidRPr="00B54C22">
        <w:rPr>
          <w:b/>
          <w:sz w:val="24"/>
          <w:szCs w:val="24"/>
        </w:rPr>
        <w:t>2.c. La fiche « MCC »</w:t>
      </w:r>
    </w:p>
    <w:p w14:paraId="145B5BC3" w14:textId="77777777" w:rsidR="00103D2F" w:rsidRDefault="00103D2F" w:rsidP="009421BC">
      <w:pPr>
        <w:jc w:val="both"/>
      </w:pPr>
    </w:p>
    <w:p w14:paraId="0FDBFEB1" w14:textId="77777777" w:rsidR="00103D2F" w:rsidRDefault="00103D2F" w:rsidP="009421BC">
      <w:pPr>
        <w:jc w:val="both"/>
      </w:pPr>
      <w:r>
        <w:t>Les modalités de contrôles de connaissance (MCC) permettent de déterminer les conditions de validation du diplôme et des UE.</w:t>
      </w:r>
    </w:p>
    <w:p w14:paraId="05C67E48" w14:textId="77777777" w:rsidR="00103D2F" w:rsidRDefault="00103D2F" w:rsidP="009421BC">
      <w:pPr>
        <w:jc w:val="both"/>
      </w:pPr>
      <w:r>
        <w:t>Comme pour les diplômes nationaux, la fiche maquette est à renseigner avec le plus grand soin.</w:t>
      </w:r>
    </w:p>
    <w:p w14:paraId="2AE7498E" w14:textId="77777777"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14:paraId="05FD854F" w14:textId="77777777" w:rsidR="00103D2F" w:rsidRDefault="00103D2F" w:rsidP="009421BC">
      <w:pPr>
        <w:jc w:val="both"/>
      </w:pPr>
    </w:p>
    <w:p w14:paraId="69EFEE6E" w14:textId="77777777" w:rsidR="00396C58" w:rsidRDefault="00396C58">
      <w:pPr>
        <w:rPr>
          <w:b/>
          <w:i/>
        </w:rPr>
      </w:pPr>
      <w:r>
        <w:rPr>
          <w:b/>
          <w:i/>
        </w:rPr>
        <w:br w:type="page"/>
      </w:r>
    </w:p>
    <w:p w14:paraId="349ADDC9" w14:textId="77777777" w:rsidR="00103D2F" w:rsidRPr="00B54C22" w:rsidRDefault="00103D2F" w:rsidP="009421BC">
      <w:pPr>
        <w:jc w:val="both"/>
        <w:rPr>
          <w:b/>
          <w:i/>
        </w:rPr>
      </w:pPr>
      <w:r w:rsidRPr="00B54C22">
        <w:rPr>
          <w:b/>
          <w:i/>
        </w:rPr>
        <w:lastRenderedPageBreak/>
        <w:t>2.c.a. L’onglet « Fiche générale »</w:t>
      </w:r>
    </w:p>
    <w:p w14:paraId="343B2A1B" w14:textId="77777777" w:rsidR="00103D2F" w:rsidRDefault="00103D2F" w:rsidP="009421BC">
      <w:pPr>
        <w:jc w:val="both"/>
      </w:pPr>
    </w:p>
    <w:p w14:paraId="5CCB2F97" w14:textId="77777777" w:rsidR="00103D2F" w:rsidRDefault="00103D2F" w:rsidP="009421BC">
      <w:pPr>
        <w:jc w:val="both"/>
      </w:pPr>
      <w:r>
        <w:t>Permet de déterminer les conditions générales de validation.</w:t>
      </w:r>
    </w:p>
    <w:p w14:paraId="79ED8F44" w14:textId="77777777" w:rsidR="00103D2F" w:rsidRDefault="00103D2F" w:rsidP="009421BC">
      <w:pPr>
        <w:pStyle w:val="Paragraphedeliste"/>
        <w:numPr>
          <w:ilvl w:val="0"/>
          <w:numId w:val="5"/>
        </w:numPr>
        <w:jc w:val="both"/>
      </w:pPr>
      <w:r>
        <w:t>Composante : à sélectionner</w:t>
      </w:r>
    </w:p>
    <w:p w14:paraId="299E149F" w14:textId="77777777" w:rsidR="00103D2F" w:rsidRDefault="00103D2F" w:rsidP="009421BC">
      <w:pPr>
        <w:pStyle w:val="Paragraphedeliste"/>
        <w:numPr>
          <w:ilvl w:val="0"/>
          <w:numId w:val="5"/>
        </w:numPr>
        <w:jc w:val="both"/>
      </w:pPr>
      <w:r>
        <w:t>Mention : à renseigner (doit correspondre à l’intitulé du diplôme)</w:t>
      </w:r>
    </w:p>
    <w:p w14:paraId="3089E769" w14:textId="77777777" w:rsidR="00103D2F" w:rsidRDefault="00103D2F" w:rsidP="009421BC">
      <w:pPr>
        <w:pStyle w:val="Paragraphedeliste"/>
        <w:numPr>
          <w:ilvl w:val="0"/>
          <w:numId w:val="5"/>
        </w:numPr>
        <w:jc w:val="both"/>
      </w:pPr>
      <w:r>
        <w:t>Type de session : à sélectionner (session unique, deux sessions ou seconde chance)</w:t>
      </w:r>
    </w:p>
    <w:p w14:paraId="357F8435" w14:textId="77777777"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14:paraId="77FFAFA8" w14:textId="77777777" w:rsidR="008844D6" w:rsidRDefault="008844D6" w:rsidP="009421BC">
      <w:pPr>
        <w:jc w:val="both"/>
      </w:pPr>
    </w:p>
    <w:p w14:paraId="2702A809" w14:textId="77777777" w:rsidR="00DA528D" w:rsidRPr="00B54C22" w:rsidRDefault="00103D2F" w:rsidP="009421BC">
      <w:pPr>
        <w:jc w:val="both"/>
        <w:rPr>
          <w:b/>
          <w:i/>
        </w:rPr>
      </w:pPr>
      <w:r w:rsidRPr="00B54C22">
        <w:rPr>
          <w:b/>
          <w:i/>
        </w:rPr>
        <w:t>2.c.b. Les onglets « semestre »</w:t>
      </w:r>
    </w:p>
    <w:p w14:paraId="2BF5193E" w14:textId="77777777" w:rsidR="00103D2F" w:rsidRDefault="00103D2F" w:rsidP="009421BC">
      <w:pPr>
        <w:jc w:val="both"/>
      </w:pPr>
    </w:p>
    <w:p w14:paraId="74D62D4C" w14:textId="77777777" w:rsidR="00103D2F" w:rsidRDefault="00103D2F" w:rsidP="009421BC">
      <w:pPr>
        <w:jc w:val="both"/>
      </w:pPr>
      <w:r>
        <w:t>Pour chaque colonne, il faut renseigner :</w:t>
      </w:r>
    </w:p>
    <w:p w14:paraId="5794AB47" w14:textId="77777777" w:rsidR="00103D2F" w:rsidRDefault="00103D2F" w:rsidP="009421BC">
      <w:pPr>
        <w:pStyle w:val="Paragraphedeliste"/>
        <w:numPr>
          <w:ilvl w:val="0"/>
          <w:numId w:val="5"/>
        </w:numPr>
        <w:jc w:val="both"/>
      </w:pPr>
      <w:r>
        <w:t>La nature de l’élément pédagogique (ELP)</w:t>
      </w:r>
    </w:p>
    <w:p w14:paraId="7D7BA791" w14:textId="77777777" w:rsidR="00103D2F" w:rsidRDefault="00103D2F" w:rsidP="009421BC">
      <w:pPr>
        <w:pStyle w:val="Paragraphedeliste"/>
        <w:numPr>
          <w:ilvl w:val="0"/>
          <w:numId w:val="5"/>
        </w:numPr>
        <w:jc w:val="both"/>
      </w:pPr>
      <w:r>
        <w:t>Le libellé</w:t>
      </w:r>
    </w:p>
    <w:p w14:paraId="0BD871A5" w14:textId="77777777" w:rsidR="00103D2F" w:rsidRDefault="00103D2F" w:rsidP="009421BC">
      <w:pPr>
        <w:pStyle w:val="Paragraphedeliste"/>
        <w:numPr>
          <w:ilvl w:val="0"/>
          <w:numId w:val="5"/>
        </w:numPr>
        <w:jc w:val="both"/>
      </w:pPr>
      <w:r>
        <w:t>Le nombre d’ECTS (le cas échéant)</w:t>
      </w:r>
    </w:p>
    <w:p w14:paraId="098C861C" w14:textId="77777777" w:rsidR="00103D2F" w:rsidRDefault="00103D2F" w:rsidP="009421BC">
      <w:pPr>
        <w:pStyle w:val="Paragraphedeliste"/>
        <w:numPr>
          <w:ilvl w:val="0"/>
          <w:numId w:val="5"/>
        </w:numPr>
        <w:jc w:val="both"/>
      </w:pPr>
      <w:r>
        <w:t>Le coefficient</w:t>
      </w:r>
    </w:p>
    <w:p w14:paraId="6F01985E" w14:textId="77777777"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14:paraId="2B3F30D5" w14:textId="77777777"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14:paraId="32411766" w14:textId="77777777"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14:paraId="062B6A7E" w14:textId="77777777" w:rsidR="003F28FE" w:rsidRDefault="003F28FE" w:rsidP="009421BC">
      <w:pPr>
        <w:jc w:val="both"/>
      </w:pPr>
      <w:r>
        <w:t>En fonction du choix du type de contrôle, les cases se grisent automatiquement.</w:t>
      </w:r>
    </w:p>
    <w:p w14:paraId="4AA10D5C" w14:textId="77777777" w:rsidR="003F28FE" w:rsidRDefault="003F28FE" w:rsidP="009421BC">
      <w:pPr>
        <w:pStyle w:val="Paragraphedeliste"/>
        <w:numPr>
          <w:ilvl w:val="0"/>
          <w:numId w:val="5"/>
        </w:numPr>
        <w:jc w:val="both"/>
      </w:pPr>
      <w:r>
        <w:t>En cas de CC&amp;CT : renseigner le coefficient du contrôle terminal</w:t>
      </w:r>
    </w:p>
    <w:p w14:paraId="1F8A54FF" w14:textId="77777777" w:rsidR="003F28FE" w:rsidRDefault="003F28FE" w:rsidP="009421BC">
      <w:pPr>
        <w:pStyle w:val="Paragraphedeliste"/>
        <w:numPr>
          <w:ilvl w:val="0"/>
          <w:numId w:val="5"/>
        </w:numPr>
        <w:jc w:val="both"/>
      </w:pPr>
      <w:r>
        <w:t>En cas de CC : le nombre d’évaluation minimum prévu</w:t>
      </w:r>
    </w:p>
    <w:p w14:paraId="18EB748F" w14:textId="77777777" w:rsidR="003F28FE" w:rsidRDefault="003F28FE" w:rsidP="009421BC">
      <w:pPr>
        <w:pStyle w:val="Paragraphedeliste"/>
        <w:numPr>
          <w:ilvl w:val="0"/>
          <w:numId w:val="5"/>
        </w:numPr>
        <w:jc w:val="both"/>
      </w:pPr>
      <w:r>
        <w:t xml:space="preserve">En cas de CT : la nature et la durée de l’épreuve </w:t>
      </w:r>
    </w:p>
    <w:p w14:paraId="1BE35516" w14:textId="77777777" w:rsidR="00D564DC" w:rsidRDefault="00D564DC" w:rsidP="009421BC">
      <w:pPr>
        <w:jc w:val="both"/>
      </w:pPr>
    </w:p>
    <w:p w14:paraId="7B43FD3D" w14:textId="77777777"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14:paraId="7A56FB9A" w14:textId="77777777" w:rsidR="00583040" w:rsidRDefault="00583040" w:rsidP="00583040">
      <w:pPr>
        <w:jc w:val="both"/>
      </w:pPr>
    </w:p>
    <w:p w14:paraId="75FF3941" w14:textId="77777777"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14:paraId="5B446B9F" w14:textId="77777777" w:rsidR="00583040" w:rsidRDefault="00583040" w:rsidP="009421BC">
      <w:pPr>
        <w:jc w:val="both"/>
      </w:pPr>
    </w:p>
    <w:p w14:paraId="6AE19A16" w14:textId="77777777"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14:paraId="6BE12A56" w14:textId="77777777" w:rsidR="00BF2812" w:rsidRDefault="00BF2812" w:rsidP="009421BC">
      <w:pPr>
        <w:jc w:val="both"/>
      </w:pPr>
    </w:p>
    <w:p w14:paraId="38221842" w14:textId="77777777"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F966149" wp14:editId="671EFD8A">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14:paraId="0F096EED" w14:textId="77777777" w:rsidR="009B3B08" w:rsidRDefault="009B3B08">
      <w:pPr>
        <w:rPr>
          <w:b/>
          <w:sz w:val="28"/>
          <w:szCs w:val="28"/>
        </w:rPr>
      </w:pPr>
      <w:r>
        <w:rPr>
          <w:b/>
          <w:sz w:val="28"/>
          <w:szCs w:val="28"/>
        </w:rPr>
        <w:br w:type="page"/>
      </w:r>
    </w:p>
    <w:p w14:paraId="77F1307E" w14:textId="77777777" w:rsidR="00F86C71" w:rsidRPr="0045554E" w:rsidRDefault="00F86C71" w:rsidP="009421BC">
      <w:pPr>
        <w:pStyle w:val="Paragraphedeliste"/>
        <w:numPr>
          <w:ilvl w:val="0"/>
          <w:numId w:val="1"/>
        </w:numPr>
        <w:jc w:val="both"/>
        <w:rPr>
          <w:b/>
          <w:sz w:val="28"/>
          <w:szCs w:val="28"/>
        </w:rPr>
      </w:pPr>
      <w:r w:rsidRPr="0045554E">
        <w:rPr>
          <w:b/>
          <w:sz w:val="28"/>
          <w:szCs w:val="28"/>
        </w:rPr>
        <w:lastRenderedPageBreak/>
        <w:t xml:space="preserve">Fiche </w:t>
      </w:r>
      <w:r w:rsidR="00BF2812" w:rsidRPr="0045554E">
        <w:rPr>
          <w:b/>
          <w:sz w:val="28"/>
          <w:szCs w:val="28"/>
        </w:rPr>
        <w:t xml:space="preserve">navette </w:t>
      </w:r>
      <w:r w:rsidRPr="0045554E">
        <w:rPr>
          <w:b/>
          <w:sz w:val="28"/>
          <w:szCs w:val="28"/>
        </w:rPr>
        <w:t>de vérification</w:t>
      </w:r>
      <w:r w:rsidR="0045554E">
        <w:rPr>
          <w:b/>
          <w:sz w:val="28"/>
          <w:szCs w:val="28"/>
        </w:rPr>
        <w:t xml:space="preserve"> des Diplômes d’Université</w:t>
      </w:r>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14:paraId="0E4A0F54" w14:textId="77777777" w:rsidTr="00DB235E">
        <w:trPr>
          <w:trHeight w:val="269"/>
        </w:trPr>
        <w:tc>
          <w:tcPr>
            <w:tcW w:w="5032" w:type="dxa"/>
            <w:gridSpan w:val="3"/>
            <w:shd w:val="clear" w:color="auto" w:fill="9CC2E5" w:themeFill="accent1" w:themeFillTint="99"/>
            <w:vAlign w:val="center"/>
          </w:tcPr>
          <w:p w14:paraId="7ADE4D07" w14:textId="77777777"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p>
        </w:tc>
        <w:tc>
          <w:tcPr>
            <w:tcW w:w="5033" w:type="dxa"/>
            <w:gridSpan w:val="2"/>
            <w:shd w:val="clear" w:color="auto" w:fill="F4B083" w:themeFill="accent2" w:themeFillTint="99"/>
            <w:vAlign w:val="center"/>
          </w:tcPr>
          <w:p w14:paraId="3D3DFE1A" w14:textId="77777777"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r>
              <w:rPr>
                <w:b/>
              </w:rPr>
              <w:t xml:space="preserve"> </w:t>
            </w:r>
            <w:r w:rsidRPr="008861B4">
              <w:rPr>
                <w:b/>
                <w:u w:val="single"/>
              </w:rPr>
              <w:t>et</w:t>
            </w:r>
            <w:r>
              <w:rPr>
                <w:b/>
              </w:rPr>
              <w:t xml:space="preserve"> le SPOF</w:t>
            </w:r>
          </w:p>
        </w:tc>
      </w:tr>
      <w:tr w:rsidR="00831E4C" w14:paraId="79E97B1F" w14:textId="77777777" w:rsidTr="0045265D">
        <w:tc>
          <w:tcPr>
            <w:tcW w:w="709" w:type="dxa"/>
            <w:vMerge w:val="restart"/>
            <w:shd w:val="clear" w:color="auto" w:fill="9CC2E5" w:themeFill="accent1" w:themeFillTint="99"/>
            <w:textDirection w:val="btLr"/>
            <w:vAlign w:val="center"/>
          </w:tcPr>
          <w:p w14:paraId="4A3AC1DD" w14:textId="77777777" w:rsidR="00831E4C" w:rsidRDefault="00831E4C" w:rsidP="004015E4">
            <w:pPr>
              <w:ind w:left="113" w:right="113"/>
              <w:jc w:val="center"/>
            </w:pPr>
            <w:r>
              <w:t>Fiche Création</w:t>
            </w:r>
          </w:p>
        </w:tc>
        <w:tc>
          <w:tcPr>
            <w:tcW w:w="1702" w:type="dxa"/>
            <w:vMerge w:val="restart"/>
            <w:shd w:val="clear" w:color="auto" w:fill="9CC2E5" w:themeFill="accent1" w:themeFillTint="99"/>
            <w:textDirection w:val="btLr"/>
            <w:vAlign w:val="center"/>
          </w:tcPr>
          <w:p w14:paraId="4B2C058A" w14:textId="77777777" w:rsidR="00831E4C" w:rsidRDefault="00831E4C" w:rsidP="004015E4">
            <w:pPr>
              <w:ind w:left="113" w:right="113"/>
              <w:jc w:val="center"/>
            </w:pPr>
            <w:r>
              <w:t>Onglet Identification Formation</w:t>
            </w:r>
          </w:p>
        </w:tc>
        <w:tc>
          <w:tcPr>
            <w:tcW w:w="5953" w:type="dxa"/>
            <w:gridSpan w:val="2"/>
            <w:shd w:val="clear" w:color="auto" w:fill="9CC2E5" w:themeFill="accent1" w:themeFillTint="99"/>
          </w:tcPr>
          <w:p w14:paraId="72DD5932" w14:textId="77777777" w:rsidR="00831E4C" w:rsidRDefault="00831E4C" w:rsidP="009421BC">
            <w:pPr>
              <w:jc w:val="both"/>
            </w:pPr>
            <w:r>
              <w:t>Objet de la demande</w:t>
            </w:r>
          </w:p>
        </w:tc>
        <w:tc>
          <w:tcPr>
            <w:tcW w:w="1701" w:type="dxa"/>
          </w:tcPr>
          <w:p w14:paraId="30B3B9BE" w14:textId="2C31F7D9" w:rsidR="00831E4C" w:rsidRDefault="00711466" w:rsidP="004015E4">
            <w:pPr>
              <w:tabs>
                <w:tab w:val="left" w:pos="810"/>
              </w:tabs>
              <w:jc w:val="both"/>
            </w:pPr>
            <w:sdt>
              <w:sdtPr>
                <w:id w:val="-834612465"/>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sdt>
              <w:sdtPr>
                <w:id w:val="15088174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BA85A40" w14:textId="77777777" w:rsidTr="0045265D">
        <w:tc>
          <w:tcPr>
            <w:tcW w:w="709" w:type="dxa"/>
            <w:vMerge/>
            <w:shd w:val="clear" w:color="auto" w:fill="9CC2E5" w:themeFill="accent1" w:themeFillTint="99"/>
          </w:tcPr>
          <w:p w14:paraId="0D2550F2" w14:textId="77777777" w:rsidR="00831E4C" w:rsidRDefault="00831E4C" w:rsidP="009421BC">
            <w:pPr>
              <w:jc w:val="both"/>
            </w:pPr>
          </w:p>
        </w:tc>
        <w:tc>
          <w:tcPr>
            <w:tcW w:w="1702" w:type="dxa"/>
            <w:vMerge/>
            <w:shd w:val="clear" w:color="auto" w:fill="9CC2E5" w:themeFill="accent1" w:themeFillTint="99"/>
          </w:tcPr>
          <w:p w14:paraId="6B9F10FA" w14:textId="77777777" w:rsidR="00831E4C" w:rsidRDefault="00831E4C" w:rsidP="009421BC">
            <w:pPr>
              <w:jc w:val="both"/>
            </w:pPr>
          </w:p>
        </w:tc>
        <w:tc>
          <w:tcPr>
            <w:tcW w:w="5953" w:type="dxa"/>
            <w:gridSpan w:val="2"/>
            <w:shd w:val="clear" w:color="auto" w:fill="9CC2E5" w:themeFill="accent1" w:themeFillTint="99"/>
          </w:tcPr>
          <w:p w14:paraId="505B4872" w14:textId="77777777" w:rsidR="00831E4C" w:rsidRDefault="00831E4C" w:rsidP="009421BC">
            <w:pPr>
              <w:jc w:val="both"/>
            </w:pPr>
            <w:r>
              <w:t>Intitulé du diplôme</w:t>
            </w:r>
          </w:p>
        </w:tc>
        <w:tc>
          <w:tcPr>
            <w:tcW w:w="1701" w:type="dxa"/>
          </w:tcPr>
          <w:p w14:paraId="58F7208B" w14:textId="14DE532A" w:rsidR="00831E4C" w:rsidRDefault="00711466" w:rsidP="009421BC">
            <w:pPr>
              <w:jc w:val="both"/>
            </w:pPr>
            <w:sdt>
              <w:sdtPr>
                <w:id w:val="914436586"/>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8229444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DAE109F" w14:textId="77777777" w:rsidTr="0045265D">
        <w:tc>
          <w:tcPr>
            <w:tcW w:w="709" w:type="dxa"/>
            <w:vMerge/>
            <w:shd w:val="clear" w:color="auto" w:fill="9CC2E5" w:themeFill="accent1" w:themeFillTint="99"/>
          </w:tcPr>
          <w:p w14:paraId="249B165A" w14:textId="77777777" w:rsidR="00831E4C" w:rsidRDefault="00831E4C" w:rsidP="009421BC">
            <w:pPr>
              <w:jc w:val="both"/>
            </w:pPr>
          </w:p>
        </w:tc>
        <w:tc>
          <w:tcPr>
            <w:tcW w:w="1702" w:type="dxa"/>
            <w:vMerge/>
            <w:shd w:val="clear" w:color="auto" w:fill="9CC2E5" w:themeFill="accent1" w:themeFillTint="99"/>
          </w:tcPr>
          <w:p w14:paraId="6CB55103" w14:textId="77777777" w:rsidR="00831E4C" w:rsidRDefault="00831E4C" w:rsidP="009421BC">
            <w:pPr>
              <w:jc w:val="both"/>
            </w:pPr>
          </w:p>
        </w:tc>
        <w:tc>
          <w:tcPr>
            <w:tcW w:w="5953" w:type="dxa"/>
            <w:gridSpan w:val="2"/>
            <w:shd w:val="clear" w:color="auto" w:fill="9CC2E5" w:themeFill="accent1" w:themeFillTint="99"/>
          </w:tcPr>
          <w:p w14:paraId="02F1C386" w14:textId="77777777" w:rsidR="00831E4C" w:rsidRDefault="00831E4C" w:rsidP="009421BC">
            <w:pPr>
              <w:jc w:val="both"/>
            </w:pPr>
            <w:r>
              <w:t>Composante</w:t>
            </w:r>
          </w:p>
        </w:tc>
        <w:tc>
          <w:tcPr>
            <w:tcW w:w="1701" w:type="dxa"/>
          </w:tcPr>
          <w:p w14:paraId="0FE6A0A8" w14:textId="36D2C0E0" w:rsidR="00831E4C" w:rsidRDefault="00711466" w:rsidP="009421BC">
            <w:pPr>
              <w:jc w:val="both"/>
            </w:pPr>
            <w:sdt>
              <w:sdtPr>
                <w:id w:val="72696194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205997440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AF25C86" w14:textId="77777777" w:rsidTr="0045265D">
        <w:tc>
          <w:tcPr>
            <w:tcW w:w="709" w:type="dxa"/>
            <w:vMerge/>
            <w:shd w:val="clear" w:color="auto" w:fill="9CC2E5" w:themeFill="accent1" w:themeFillTint="99"/>
          </w:tcPr>
          <w:p w14:paraId="39C06819" w14:textId="77777777" w:rsidR="00831E4C" w:rsidRDefault="00831E4C" w:rsidP="009421BC">
            <w:pPr>
              <w:jc w:val="both"/>
            </w:pPr>
          </w:p>
        </w:tc>
        <w:tc>
          <w:tcPr>
            <w:tcW w:w="1702" w:type="dxa"/>
            <w:vMerge/>
            <w:shd w:val="clear" w:color="auto" w:fill="9CC2E5" w:themeFill="accent1" w:themeFillTint="99"/>
          </w:tcPr>
          <w:p w14:paraId="256653BC" w14:textId="77777777" w:rsidR="00831E4C" w:rsidRDefault="00831E4C" w:rsidP="009421BC">
            <w:pPr>
              <w:jc w:val="both"/>
            </w:pPr>
          </w:p>
        </w:tc>
        <w:tc>
          <w:tcPr>
            <w:tcW w:w="5953" w:type="dxa"/>
            <w:gridSpan w:val="2"/>
            <w:shd w:val="clear" w:color="auto" w:fill="9CC2E5" w:themeFill="accent1" w:themeFillTint="99"/>
          </w:tcPr>
          <w:p w14:paraId="61A7262A" w14:textId="77777777" w:rsidR="00831E4C" w:rsidRDefault="00831E4C" w:rsidP="009421BC">
            <w:pPr>
              <w:jc w:val="both"/>
            </w:pPr>
            <w:r>
              <w:t>Champ disciplinaire</w:t>
            </w:r>
          </w:p>
        </w:tc>
        <w:tc>
          <w:tcPr>
            <w:tcW w:w="1701" w:type="dxa"/>
          </w:tcPr>
          <w:p w14:paraId="64701569" w14:textId="3DE7FE60" w:rsidR="00831E4C" w:rsidRDefault="00711466" w:rsidP="009421BC">
            <w:pPr>
              <w:jc w:val="both"/>
            </w:pPr>
            <w:sdt>
              <w:sdtPr>
                <w:id w:val="1368953863"/>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86186486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7EFB036" w14:textId="77777777" w:rsidTr="0045265D">
        <w:tc>
          <w:tcPr>
            <w:tcW w:w="709" w:type="dxa"/>
            <w:vMerge/>
            <w:shd w:val="clear" w:color="auto" w:fill="9CC2E5" w:themeFill="accent1" w:themeFillTint="99"/>
          </w:tcPr>
          <w:p w14:paraId="7ED4526C" w14:textId="77777777" w:rsidR="00831E4C" w:rsidRDefault="00831E4C" w:rsidP="009421BC">
            <w:pPr>
              <w:jc w:val="both"/>
            </w:pPr>
          </w:p>
        </w:tc>
        <w:tc>
          <w:tcPr>
            <w:tcW w:w="1702" w:type="dxa"/>
            <w:vMerge/>
            <w:shd w:val="clear" w:color="auto" w:fill="9CC2E5" w:themeFill="accent1" w:themeFillTint="99"/>
          </w:tcPr>
          <w:p w14:paraId="326AFFF5" w14:textId="77777777" w:rsidR="00831E4C" w:rsidRDefault="00831E4C" w:rsidP="009421BC">
            <w:pPr>
              <w:jc w:val="both"/>
            </w:pPr>
          </w:p>
        </w:tc>
        <w:tc>
          <w:tcPr>
            <w:tcW w:w="5953" w:type="dxa"/>
            <w:gridSpan w:val="2"/>
            <w:shd w:val="clear" w:color="auto" w:fill="9CC2E5" w:themeFill="accent1" w:themeFillTint="99"/>
          </w:tcPr>
          <w:p w14:paraId="4DEA2442" w14:textId="77777777" w:rsidR="00831E4C" w:rsidRDefault="00831E4C" w:rsidP="009421BC">
            <w:pPr>
              <w:jc w:val="both"/>
            </w:pPr>
            <w:r>
              <w:t>Secteur disciplinaire</w:t>
            </w:r>
          </w:p>
        </w:tc>
        <w:tc>
          <w:tcPr>
            <w:tcW w:w="1701" w:type="dxa"/>
          </w:tcPr>
          <w:p w14:paraId="2A7DD20B" w14:textId="607C70DA" w:rsidR="00831E4C" w:rsidRDefault="00711466" w:rsidP="009421BC">
            <w:pPr>
              <w:jc w:val="both"/>
            </w:pPr>
            <w:sdt>
              <w:sdtPr>
                <w:id w:val="-120450899"/>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458461396"/>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D216256" w14:textId="77777777" w:rsidTr="0045265D">
        <w:tc>
          <w:tcPr>
            <w:tcW w:w="709" w:type="dxa"/>
            <w:vMerge/>
            <w:shd w:val="clear" w:color="auto" w:fill="9CC2E5" w:themeFill="accent1" w:themeFillTint="99"/>
          </w:tcPr>
          <w:p w14:paraId="0147D4A6" w14:textId="77777777" w:rsidR="00831E4C" w:rsidRDefault="00831E4C" w:rsidP="009421BC">
            <w:pPr>
              <w:jc w:val="both"/>
            </w:pPr>
          </w:p>
        </w:tc>
        <w:tc>
          <w:tcPr>
            <w:tcW w:w="1702" w:type="dxa"/>
            <w:vMerge/>
            <w:shd w:val="clear" w:color="auto" w:fill="9CC2E5" w:themeFill="accent1" w:themeFillTint="99"/>
          </w:tcPr>
          <w:p w14:paraId="3BB58D4B" w14:textId="77777777" w:rsidR="00831E4C" w:rsidRDefault="00831E4C" w:rsidP="009421BC">
            <w:pPr>
              <w:jc w:val="both"/>
            </w:pPr>
          </w:p>
        </w:tc>
        <w:tc>
          <w:tcPr>
            <w:tcW w:w="5953" w:type="dxa"/>
            <w:gridSpan w:val="2"/>
            <w:shd w:val="clear" w:color="auto" w:fill="9CC2E5" w:themeFill="accent1" w:themeFillTint="99"/>
          </w:tcPr>
          <w:p w14:paraId="3EFA376F" w14:textId="77777777" w:rsidR="00831E4C" w:rsidRDefault="00831E4C" w:rsidP="009421BC">
            <w:pPr>
              <w:jc w:val="both"/>
            </w:pPr>
            <w:r>
              <w:t xml:space="preserve">Cycle du </w:t>
            </w:r>
            <w:proofErr w:type="spellStart"/>
            <w:r>
              <w:t>DU</w:t>
            </w:r>
            <w:proofErr w:type="spellEnd"/>
          </w:p>
        </w:tc>
        <w:tc>
          <w:tcPr>
            <w:tcW w:w="1701" w:type="dxa"/>
          </w:tcPr>
          <w:p w14:paraId="202D83AE" w14:textId="6FA1EA72" w:rsidR="00831E4C" w:rsidRDefault="00711466" w:rsidP="009421BC">
            <w:pPr>
              <w:jc w:val="both"/>
            </w:pPr>
            <w:sdt>
              <w:sdtPr>
                <w:id w:val="1966543624"/>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552580220"/>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6C712537" w14:textId="77777777" w:rsidTr="0045265D">
        <w:tc>
          <w:tcPr>
            <w:tcW w:w="709" w:type="dxa"/>
            <w:vMerge/>
            <w:shd w:val="clear" w:color="auto" w:fill="9CC2E5" w:themeFill="accent1" w:themeFillTint="99"/>
          </w:tcPr>
          <w:p w14:paraId="54C63297" w14:textId="77777777" w:rsidR="00831E4C" w:rsidRDefault="00831E4C" w:rsidP="009421BC">
            <w:pPr>
              <w:jc w:val="both"/>
            </w:pPr>
          </w:p>
        </w:tc>
        <w:tc>
          <w:tcPr>
            <w:tcW w:w="1702" w:type="dxa"/>
            <w:vMerge/>
            <w:shd w:val="clear" w:color="auto" w:fill="9CC2E5" w:themeFill="accent1" w:themeFillTint="99"/>
          </w:tcPr>
          <w:p w14:paraId="528FB148" w14:textId="77777777" w:rsidR="00831E4C" w:rsidRDefault="00831E4C" w:rsidP="009421BC">
            <w:pPr>
              <w:jc w:val="both"/>
            </w:pPr>
          </w:p>
        </w:tc>
        <w:tc>
          <w:tcPr>
            <w:tcW w:w="5953" w:type="dxa"/>
            <w:gridSpan w:val="2"/>
            <w:shd w:val="clear" w:color="auto" w:fill="9CC2E5" w:themeFill="accent1" w:themeFillTint="99"/>
          </w:tcPr>
          <w:p w14:paraId="6D90FC9B" w14:textId="77777777" w:rsidR="00831E4C" w:rsidRDefault="00831E4C" w:rsidP="009421BC">
            <w:pPr>
              <w:jc w:val="both"/>
            </w:pPr>
            <w:r>
              <w:t>Niveau d’entrée</w:t>
            </w:r>
          </w:p>
        </w:tc>
        <w:tc>
          <w:tcPr>
            <w:tcW w:w="1701" w:type="dxa"/>
          </w:tcPr>
          <w:p w14:paraId="6E37C443" w14:textId="2D47714B" w:rsidR="00831E4C" w:rsidRDefault="00711466" w:rsidP="009421BC">
            <w:pPr>
              <w:jc w:val="both"/>
            </w:pPr>
            <w:sdt>
              <w:sdtPr>
                <w:id w:val="-1118521611"/>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68764581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C83C0E2" w14:textId="77777777" w:rsidTr="0045265D">
        <w:tc>
          <w:tcPr>
            <w:tcW w:w="709" w:type="dxa"/>
            <w:vMerge/>
            <w:shd w:val="clear" w:color="auto" w:fill="9CC2E5" w:themeFill="accent1" w:themeFillTint="99"/>
          </w:tcPr>
          <w:p w14:paraId="4BAD97F4" w14:textId="77777777" w:rsidR="00831E4C" w:rsidRDefault="00831E4C" w:rsidP="009421BC">
            <w:pPr>
              <w:jc w:val="both"/>
            </w:pPr>
          </w:p>
        </w:tc>
        <w:tc>
          <w:tcPr>
            <w:tcW w:w="1702" w:type="dxa"/>
            <w:vMerge/>
            <w:shd w:val="clear" w:color="auto" w:fill="9CC2E5" w:themeFill="accent1" w:themeFillTint="99"/>
          </w:tcPr>
          <w:p w14:paraId="5DAB57E9" w14:textId="77777777" w:rsidR="00831E4C" w:rsidRDefault="00831E4C" w:rsidP="009421BC">
            <w:pPr>
              <w:jc w:val="both"/>
            </w:pPr>
          </w:p>
        </w:tc>
        <w:tc>
          <w:tcPr>
            <w:tcW w:w="5953" w:type="dxa"/>
            <w:gridSpan w:val="2"/>
            <w:shd w:val="clear" w:color="auto" w:fill="9CC2E5" w:themeFill="accent1" w:themeFillTint="99"/>
          </w:tcPr>
          <w:p w14:paraId="1158718B" w14:textId="77777777" w:rsidR="00831E4C" w:rsidRDefault="00831E4C" w:rsidP="009421BC">
            <w:pPr>
              <w:jc w:val="both"/>
            </w:pPr>
            <w:r>
              <w:t>Niveau de sortie</w:t>
            </w:r>
          </w:p>
        </w:tc>
        <w:tc>
          <w:tcPr>
            <w:tcW w:w="1701" w:type="dxa"/>
          </w:tcPr>
          <w:p w14:paraId="0908AA8E" w14:textId="1FED5B1B" w:rsidR="00831E4C" w:rsidRDefault="00711466" w:rsidP="009421BC">
            <w:pPr>
              <w:jc w:val="both"/>
              <w:rPr>
                <w:rFonts w:ascii="MS Gothic" w:eastAsia="MS Gothic" w:hAnsi="MS Gothic"/>
              </w:rPr>
            </w:pPr>
            <w:sdt>
              <w:sdtPr>
                <w:id w:val="-2013512283"/>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95468198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4F69110C" w14:textId="77777777" w:rsidTr="0045265D">
        <w:tc>
          <w:tcPr>
            <w:tcW w:w="709" w:type="dxa"/>
            <w:vMerge/>
            <w:shd w:val="clear" w:color="auto" w:fill="9CC2E5" w:themeFill="accent1" w:themeFillTint="99"/>
          </w:tcPr>
          <w:p w14:paraId="558B79E3" w14:textId="77777777" w:rsidR="00831E4C" w:rsidRDefault="00831E4C" w:rsidP="009421BC">
            <w:pPr>
              <w:jc w:val="both"/>
            </w:pPr>
          </w:p>
        </w:tc>
        <w:tc>
          <w:tcPr>
            <w:tcW w:w="1702" w:type="dxa"/>
            <w:vMerge/>
            <w:shd w:val="clear" w:color="auto" w:fill="9CC2E5" w:themeFill="accent1" w:themeFillTint="99"/>
          </w:tcPr>
          <w:p w14:paraId="62CFE6DC" w14:textId="77777777" w:rsidR="00831E4C" w:rsidRDefault="00831E4C" w:rsidP="009421BC">
            <w:pPr>
              <w:jc w:val="both"/>
            </w:pPr>
          </w:p>
        </w:tc>
        <w:tc>
          <w:tcPr>
            <w:tcW w:w="5953" w:type="dxa"/>
            <w:gridSpan w:val="2"/>
            <w:shd w:val="clear" w:color="auto" w:fill="9CC2E5" w:themeFill="accent1" w:themeFillTint="99"/>
          </w:tcPr>
          <w:p w14:paraId="5CD86741" w14:textId="77777777" w:rsidR="00831E4C" w:rsidRDefault="00831E4C" w:rsidP="009421BC">
            <w:pPr>
              <w:jc w:val="both"/>
            </w:pPr>
            <w:r>
              <w:t>Durée de formation</w:t>
            </w:r>
          </w:p>
        </w:tc>
        <w:tc>
          <w:tcPr>
            <w:tcW w:w="1701" w:type="dxa"/>
          </w:tcPr>
          <w:p w14:paraId="74FE0094" w14:textId="23D8413B" w:rsidR="00831E4C" w:rsidRDefault="00711466" w:rsidP="009421BC">
            <w:pPr>
              <w:jc w:val="both"/>
              <w:rPr>
                <w:rFonts w:ascii="MS Gothic" w:eastAsia="MS Gothic" w:hAnsi="MS Gothic"/>
              </w:rPr>
            </w:pPr>
            <w:sdt>
              <w:sdtPr>
                <w:id w:val="179401354"/>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206236492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27D9915" w14:textId="77777777" w:rsidTr="0045265D">
        <w:tc>
          <w:tcPr>
            <w:tcW w:w="709" w:type="dxa"/>
            <w:vMerge/>
            <w:shd w:val="clear" w:color="auto" w:fill="9CC2E5" w:themeFill="accent1" w:themeFillTint="99"/>
          </w:tcPr>
          <w:p w14:paraId="0CBFC6C4" w14:textId="77777777" w:rsidR="00831E4C" w:rsidRDefault="00831E4C" w:rsidP="009421BC">
            <w:pPr>
              <w:jc w:val="both"/>
            </w:pPr>
          </w:p>
        </w:tc>
        <w:tc>
          <w:tcPr>
            <w:tcW w:w="1702" w:type="dxa"/>
            <w:vMerge/>
            <w:shd w:val="clear" w:color="auto" w:fill="9CC2E5" w:themeFill="accent1" w:themeFillTint="99"/>
          </w:tcPr>
          <w:p w14:paraId="3438F2AB" w14:textId="77777777" w:rsidR="00831E4C" w:rsidRDefault="00831E4C" w:rsidP="009421BC">
            <w:pPr>
              <w:jc w:val="both"/>
            </w:pPr>
          </w:p>
        </w:tc>
        <w:tc>
          <w:tcPr>
            <w:tcW w:w="5953" w:type="dxa"/>
            <w:gridSpan w:val="2"/>
            <w:shd w:val="clear" w:color="auto" w:fill="9CC2E5" w:themeFill="accent1" w:themeFillTint="99"/>
          </w:tcPr>
          <w:p w14:paraId="07C25D12" w14:textId="77777777" w:rsidR="00831E4C" w:rsidRDefault="00831E4C" w:rsidP="009421BC">
            <w:pPr>
              <w:jc w:val="both"/>
            </w:pPr>
            <w:r>
              <w:t>Coordonnées du responsable</w:t>
            </w:r>
          </w:p>
        </w:tc>
        <w:tc>
          <w:tcPr>
            <w:tcW w:w="1701" w:type="dxa"/>
          </w:tcPr>
          <w:p w14:paraId="467931F0" w14:textId="72355112" w:rsidR="00831E4C" w:rsidRDefault="00711466" w:rsidP="009421BC">
            <w:pPr>
              <w:jc w:val="both"/>
              <w:rPr>
                <w:rFonts w:ascii="MS Gothic" w:eastAsia="MS Gothic" w:hAnsi="MS Gothic"/>
              </w:rPr>
            </w:pPr>
            <w:sdt>
              <w:sdtPr>
                <w:id w:val="-622769073"/>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94083377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611925A9" w14:textId="77777777" w:rsidTr="0045265D">
        <w:tc>
          <w:tcPr>
            <w:tcW w:w="709" w:type="dxa"/>
            <w:vMerge/>
            <w:shd w:val="clear" w:color="auto" w:fill="9CC2E5" w:themeFill="accent1" w:themeFillTint="99"/>
          </w:tcPr>
          <w:p w14:paraId="17668CC1"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54327E96" w14:textId="77777777" w:rsidR="00831E4C" w:rsidRDefault="00831E4C" w:rsidP="00831E4C">
            <w:pPr>
              <w:ind w:left="113" w:right="113"/>
              <w:jc w:val="center"/>
            </w:pPr>
            <w:r>
              <w:t>Onglet Présentation Formation</w:t>
            </w:r>
          </w:p>
        </w:tc>
        <w:tc>
          <w:tcPr>
            <w:tcW w:w="5953" w:type="dxa"/>
            <w:gridSpan w:val="2"/>
            <w:shd w:val="clear" w:color="auto" w:fill="9CC2E5" w:themeFill="accent1" w:themeFillTint="99"/>
          </w:tcPr>
          <w:p w14:paraId="302F1C5B" w14:textId="77777777" w:rsidR="00831E4C" w:rsidRDefault="00831E4C" w:rsidP="009421BC">
            <w:pPr>
              <w:jc w:val="both"/>
            </w:pPr>
            <w:r>
              <w:t>Objectifs de la formation</w:t>
            </w:r>
          </w:p>
        </w:tc>
        <w:tc>
          <w:tcPr>
            <w:tcW w:w="1701" w:type="dxa"/>
          </w:tcPr>
          <w:p w14:paraId="1A5F9D10" w14:textId="3923EE1A" w:rsidR="00831E4C" w:rsidRDefault="00711466" w:rsidP="009421BC">
            <w:pPr>
              <w:jc w:val="both"/>
              <w:rPr>
                <w:rFonts w:ascii="MS Gothic" w:eastAsia="MS Gothic" w:hAnsi="MS Gothic"/>
              </w:rPr>
            </w:pPr>
            <w:sdt>
              <w:sdtPr>
                <w:id w:val="1005481731"/>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484283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914CE4E" w14:textId="77777777" w:rsidTr="0045265D">
        <w:tc>
          <w:tcPr>
            <w:tcW w:w="709" w:type="dxa"/>
            <w:vMerge/>
            <w:shd w:val="clear" w:color="auto" w:fill="9CC2E5" w:themeFill="accent1" w:themeFillTint="99"/>
          </w:tcPr>
          <w:p w14:paraId="1CC69CBD" w14:textId="77777777" w:rsidR="00831E4C" w:rsidRDefault="00831E4C" w:rsidP="009421BC">
            <w:pPr>
              <w:jc w:val="both"/>
            </w:pPr>
          </w:p>
        </w:tc>
        <w:tc>
          <w:tcPr>
            <w:tcW w:w="1702" w:type="dxa"/>
            <w:vMerge/>
            <w:shd w:val="clear" w:color="auto" w:fill="9CC2E5" w:themeFill="accent1" w:themeFillTint="99"/>
          </w:tcPr>
          <w:p w14:paraId="0A77B80F" w14:textId="77777777" w:rsidR="00831E4C" w:rsidRDefault="00831E4C" w:rsidP="009421BC">
            <w:pPr>
              <w:jc w:val="both"/>
            </w:pPr>
          </w:p>
        </w:tc>
        <w:tc>
          <w:tcPr>
            <w:tcW w:w="5953" w:type="dxa"/>
            <w:gridSpan w:val="2"/>
            <w:shd w:val="clear" w:color="auto" w:fill="9CC2E5" w:themeFill="accent1" w:themeFillTint="99"/>
          </w:tcPr>
          <w:p w14:paraId="2DDCD02C" w14:textId="77777777" w:rsidR="00831E4C" w:rsidRDefault="00831E4C" w:rsidP="009421BC">
            <w:pPr>
              <w:jc w:val="both"/>
            </w:pPr>
            <w:r>
              <w:t>Compétences attendues</w:t>
            </w:r>
          </w:p>
        </w:tc>
        <w:tc>
          <w:tcPr>
            <w:tcW w:w="1701" w:type="dxa"/>
          </w:tcPr>
          <w:p w14:paraId="0B2AEEB8" w14:textId="62987883" w:rsidR="00831E4C" w:rsidRDefault="00711466" w:rsidP="009421BC">
            <w:pPr>
              <w:jc w:val="both"/>
              <w:rPr>
                <w:rFonts w:ascii="MS Gothic" w:eastAsia="MS Gothic" w:hAnsi="MS Gothic"/>
              </w:rPr>
            </w:pPr>
            <w:sdt>
              <w:sdtPr>
                <w:id w:val="-436827987"/>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3473223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FBBA85C" w14:textId="77777777" w:rsidTr="0045265D">
        <w:tc>
          <w:tcPr>
            <w:tcW w:w="709" w:type="dxa"/>
            <w:vMerge/>
            <w:shd w:val="clear" w:color="auto" w:fill="9CC2E5" w:themeFill="accent1" w:themeFillTint="99"/>
          </w:tcPr>
          <w:p w14:paraId="7E3B486B" w14:textId="77777777" w:rsidR="00831E4C" w:rsidRDefault="00831E4C" w:rsidP="009421BC">
            <w:pPr>
              <w:jc w:val="both"/>
            </w:pPr>
          </w:p>
        </w:tc>
        <w:tc>
          <w:tcPr>
            <w:tcW w:w="1702" w:type="dxa"/>
            <w:vMerge/>
            <w:shd w:val="clear" w:color="auto" w:fill="9CC2E5" w:themeFill="accent1" w:themeFillTint="99"/>
          </w:tcPr>
          <w:p w14:paraId="43563904" w14:textId="77777777" w:rsidR="00831E4C" w:rsidRDefault="00831E4C" w:rsidP="009421BC">
            <w:pPr>
              <w:jc w:val="both"/>
            </w:pPr>
          </w:p>
        </w:tc>
        <w:tc>
          <w:tcPr>
            <w:tcW w:w="5953" w:type="dxa"/>
            <w:gridSpan w:val="2"/>
            <w:shd w:val="clear" w:color="auto" w:fill="9CC2E5" w:themeFill="accent1" w:themeFillTint="99"/>
          </w:tcPr>
          <w:p w14:paraId="5DD629F0" w14:textId="77777777" w:rsidR="00831E4C" w:rsidRDefault="00831E4C" w:rsidP="009421BC">
            <w:pPr>
              <w:jc w:val="both"/>
            </w:pPr>
            <w:r>
              <w:t>Organisation pédagogique</w:t>
            </w:r>
          </w:p>
        </w:tc>
        <w:tc>
          <w:tcPr>
            <w:tcW w:w="1701" w:type="dxa"/>
          </w:tcPr>
          <w:p w14:paraId="7C13D412" w14:textId="4C855D18" w:rsidR="00831E4C" w:rsidRDefault="00711466" w:rsidP="009421BC">
            <w:pPr>
              <w:jc w:val="both"/>
              <w:rPr>
                <w:rFonts w:ascii="MS Gothic" w:eastAsia="MS Gothic" w:hAnsi="MS Gothic"/>
              </w:rPr>
            </w:pPr>
            <w:sdt>
              <w:sdtPr>
                <w:id w:val="-2052217793"/>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47617793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1F72805" w14:textId="77777777" w:rsidTr="0045265D">
        <w:tc>
          <w:tcPr>
            <w:tcW w:w="709" w:type="dxa"/>
            <w:vMerge/>
            <w:shd w:val="clear" w:color="auto" w:fill="9CC2E5" w:themeFill="accent1" w:themeFillTint="99"/>
          </w:tcPr>
          <w:p w14:paraId="7D368199" w14:textId="77777777" w:rsidR="00831E4C" w:rsidRDefault="00831E4C" w:rsidP="009421BC">
            <w:pPr>
              <w:jc w:val="both"/>
            </w:pPr>
          </w:p>
        </w:tc>
        <w:tc>
          <w:tcPr>
            <w:tcW w:w="1702" w:type="dxa"/>
            <w:vMerge/>
            <w:shd w:val="clear" w:color="auto" w:fill="9CC2E5" w:themeFill="accent1" w:themeFillTint="99"/>
          </w:tcPr>
          <w:p w14:paraId="2F16C2EB" w14:textId="77777777" w:rsidR="00831E4C" w:rsidRDefault="00831E4C" w:rsidP="009421BC">
            <w:pPr>
              <w:jc w:val="both"/>
            </w:pPr>
          </w:p>
        </w:tc>
        <w:tc>
          <w:tcPr>
            <w:tcW w:w="5953" w:type="dxa"/>
            <w:gridSpan w:val="2"/>
            <w:shd w:val="clear" w:color="auto" w:fill="9CC2E5" w:themeFill="accent1" w:themeFillTint="99"/>
          </w:tcPr>
          <w:p w14:paraId="1740806C" w14:textId="77777777" w:rsidR="00831E4C" w:rsidRDefault="00831E4C" w:rsidP="009421BC">
            <w:pPr>
              <w:jc w:val="both"/>
            </w:pPr>
            <w:r>
              <w:t>Modalités d’enseignement</w:t>
            </w:r>
          </w:p>
        </w:tc>
        <w:tc>
          <w:tcPr>
            <w:tcW w:w="1701" w:type="dxa"/>
          </w:tcPr>
          <w:p w14:paraId="208B7AEA" w14:textId="50EA91A7" w:rsidR="00831E4C" w:rsidRDefault="00711466" w:rsidP="009421BC">
            <w:pPr>
              <w:jc w:val="both"/>
              <w:rPr>
                <w:rFonts w:ascii="MS Gothic" w:eastAsia="MS Gothic" w:hAnsi="MS Gothic"/>
              </w:rPr>
            </w:pPr>
            <w:sdt>
              <w:sdtPr>
                <w:id w:val="1738826309"/>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369334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565BDA7" w14:textId="77777777" w:rsidTr="0045265D">
        <w:tc>
          <w:tcPr>
            <w:tcW w:w="709" w:type="dxa"/>
            <w:vMerge/>
            <w:shd w:val="clear" w:color="auto" w:fill="9CC2E5" w:themeFill="accent1" w:themeFillTint="99"/>
          </w:tcPr>
          <w:p w14:paraId="21C70675" w14:textId="77777777" w:rsidR="00831E4C" w:rsidRDefault="00831E4C" w:rsidP="009421BC">
            <w:pPr>
              <w:jc w:val="both"/>
            </w:pPr>
          </w:p>
        </w:tc>
        <w:tc>
          <w:tcPr>
            <w:tcW w:w="1702" w:type="dxa"/>
            <w:vMerge/>
            <w:shd w:val="clear" w:color="auto" w:fill="9CC2E5" w:themeFill="accent1" w:themeFillTint="99"/>
          </w:tcPr>
          <w:p w14:paraId="6B4F8AA5" w14:textId="77777777" w:rsidR="00831E4C" w:rsidRDefault="00831E4C" w:rsidP="009421BC">
            <w:pPr>
              <w:jc w:val="both"/>
            </w:pPr>
          </w:p>
        </w:tc>
        <w:tc>
          <w:tcPr>
            <w:tcW w:w="5953" w:type="dxa"/>
            <w:gridSpan w:val="2"/>
            <w:shd w:val="clear" w:color="auto" w:fill="9CC2E5" w:themeFill="accent1" w:themeFillTint="99"/>
          </w:tcPr>
          <w:p w14:paraId="6586DB78" w14:textId="77777777" w:rsidR="00831E4C" w:rsidRDefault="00831E4C" w:rsidP="009421BC">
            <w:pPr>
              <w:jc w:val="both"/>
            </w:pPr>
            <w:r>
              <w:t>Positionnement dans l’environnement</w:t>
            </w:r>
          </w:p>
        </w:tc>
        <w:tc>
          <w:tcPr>
            <w:tcW w:w="1701" w:type="dxa"/>
          </w:tcPr>
          <w:p w14:paraId="019E6A6E" w14:textId="7AEE4ACF" w:rsidR="00831E4C" w:rsidRDefault="00711466" w:rsidP="009421BC">
            <w:pPr>
              <w:jc w:val="both"/>
              <w:rPr>
                <w:rFonts w:ascii="MS Gothic" w:eastAsia="MS Gothic" w:hAnsi="MS Gothic"/>
              </w:rPr>
            </w:pPr>
            <w:sdt>
              <w:sdtPr>
                <w:id w:val="48659839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66546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6A8028B" w14:textId="77777777" w:rsidTr="0045265D">
        <w:tc>
          <w:tcPr>
            <w:tcW w:w="709" w:type="dxa"/>
            <w:vMerge/>
            <w:shd w:val="clear" w:color="auto" w:fill="9CC2E5" w:themeFill="accent1" w:themeFillTint="99"/>
          </w:tcPr>
          <w:p w14:paraId="1B297248" w14:textId="77777777" w:rsidR="00831E4C" w:rsidRDefault="00831E4C" w:rsidP="009421BC">
            <w:pPr>
              <w:jc w:val="both"/>
            </w:pPr>
          </w:p>
        </w:tc>
        <w:tc>
          <w:tcPr>
            <w:tcW w:w="1702" w:type="dxa"/>
            <w:vMerge/>
            <w:shd w:val="clear" w:color="auto" w:fill="9CC2E5" w:themeFill="accent1" w:themeFillTint="99"/>
          </w:tcPr>
          <w:p w14:paraId="20120575" w14:textId="77777777" w:rsidR="00831E4C" w:rsidRDefault="00831E4C" w:rsidP="009421BC">
            <w:pPr>
              <w:jc w:val="both"/>
            </w:pPr>
          </w:p>
        </w:tc>
        <w:tc>
          <w:tcPr>
            <w:tcW w:w="5953" w:type="dxa"/>
            <w:gridSpan w:val="2"/>
            <w:shd w:val="clear" w:color="auto" w:fill="9CC2E5" w:themeFill="accent1" w:themeFillTint="99"/>
          </w:tcPr>
          <w:p w14:paraId="6E68100D" w14:textId="77777777" w:rsidR="00831E4C" w:rsidRDefault="00831E4C" w:rsidP="009421BC">
            <w:pPr>
              <w:jc w:val="both"/>
            </w:pPr>
            <w:r w:rsidRPr="004015E4">
              <w:t>Public visé et effectifs attendus</w:t>
            </w:r>
          </w:p>
        </w:tc>
        <w:tc>
          <w:tcPr>
            <w:tcW w:w="1701" w:type="dxa"/>
          </w:tcPr>
          <w:p w14:paraId="293CA58E" w14:textId="2AF9A783" w:rsidR="00831E4C" w:rsidRDefault="00711466" w:rsidP="009421BC">
            <w:pPr>
              <w:jc w:val="both"/>
              <w:rPr>
                <w:rFonts w:ascii="MS Gothic" w:eastAsia="MS Gothic" w:hAnsi="MS Gothic"/>
              </w:rPr>
            </w:pPr>
            <w:sdt>
              <w:sdtPr>
                <w:id w:val="145467821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1266862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2E3A7C1" w14:textId="77777777" w:rsidTr="0045265D">
        <w:tc>
          <w:tcPr>
            <w:tcW w:w="709" w:type="dxa"/>
            <w:vMerge/>
            <w:shd w:val="clear" w:color="auto" w:fill="9CC2E5" w:themeFill="accent1" w:themeFillTint="99"/>
          </w:tcPr>
          <w:p w14:paraId="46764CB0" w14:textId="77777777" w:rsidR="00831E4C" w:rsidRDefault="00831E4C" w:rsidP="009421BC">
            <w:pPr>
              <w:jc w:val="both"/>
            </w:pPr>
          </w:p>
        </w:tc>
        <w:tc>
          <w:tcPr>
            <w:tcW w:w="1702" w:type="dxa"/>
            <w:vMerge/>
            <w:shd w:val="clear" w:color="auto" w:fill="9CC2E5" w:themeFill="accent1" w:themeFillTint="99"/>
          </w:tcPr>
          <w:p w14:paraId="4368CCA3" w14:textId="77777777" w:rsidR="00831E4C" w:rsidRDefault="00831E4C" w:rsidP="009421BC">
            <w:pPr>
              <w:jc w:val="both"/>
            </w:pPr>
          </w:p>
        </w:tc>
        <w:tc>
          <w:tcPr>
            <w:tcW w:w="5953" w:type="dxa"/>
            <w:gridSpan w:val="2"/>
            <w:shd w:val="clear" w:color="auto" w:fill="9CC2E5" w:themeFill="accent1" w:themeFillTint="99"/>
          </w:tcPr>
          <w:p w14:paraId="267F54BF" w14:textId="77777777" w:rsidR="00831E4C" w:rsidRPr="004015E4" w:rsidRDefault="00831E4C" w:rsidP="009421BC">
            <w:pPr>
              <w:jc w:val="both"/>
            </w:pPr>
            <w:r w:rsidRPr="004015E4">
              <w:t>Liens avec le monde socio-économique</w:t>
            </w:r>
          </w:p>
        </w:tc>
        <w:tc>
          <w:tcPr>
            <w:tcW w:w="1701" w:type="dxa"/>
          </w:tcPr>
          <w:p w14:paraId="7DE2DA75" w14:textId="6B78E9CD" w:rsidR="00831E4C" w:rsidRDefault="00711466" w:rsidP="009421BC">
            <w:pPr>
              <w:jc w:val="both"/>
              <w:rPr>
                <w:rFonts w:ascii="MS Gothic" w:eastAsia="MS Gothic" w:hAnsi="MS Gothic"/>
              </w:rPr>
            </w:pPr>
            <w:sdt>
              <w:sdtPr>
                <w:id w:val="-2115128552"/>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21489059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503BB04E" w14:textId="77777777" w:rsidTr="0045265D">
        <w:tc>
          <w:tcPr>
            <w:tcW w:w="709" w:type="dxa"/>
            <w:vMerge/>
            <w:shd w:val="clear" w:color="auto" w:fill="9CC2E5" w:themeFill="accent1" w:themeFillTint="99"/>
          </w:tcPr>
          <w:p w14:paraId="72A7444B" w14:textId="77777777" w:rsidR="00831E4C" w:rsidRDefault="00831E4C" w:rsidP="009421BC">
            <w:pPr>
              <w:jc w:val="both"/>
            </w:pPr>
          </w:p>
        </w:tc>
        <w:tc>
          <w:tcPr>
            <w:tcW w:w="1702" w:type="dxa"/>
            <w:vMerge/>
            <w:shd w:val="clear" w:color="auto" w:fill="9CC2E5" w:themeFill="accent1" w:themeFillTint="99"/>
          </w:tcPr>
          <w:p w14:paraId="15F3DF65" w14:textId="77777777" w:rsidR="00831E4C" w:rsidRDefault="00831E4C" w:rsidP="009421BC">
            <w:pPr>
              <w:jc w:val="both"/>
            </w:pPr>
          </w:p>
        </w:tc>
        <w:tc>
          <w:tcPr>
            <w:tcW w:w="5953" w:type="dxa"/>
            <w:gridSpan w:val="2"/>
            <w:shd w:val="clear" w:color="auto" w:fill="9CC2E5" w:themeFill="accent1" w:themeFillTint="99"/>
          </w:tcPr>
          <w:p w14:paraId="47CDF0B2" w14:textId="77777777" w:rsidR="00831E4C" w:rsidRPr="004015E4" w:rsidRDefault="00831E4C" w:rsidP="009421BC">
            <w:pPr>
              <w:jc w:val="both"/>
            </w:pPr>
            <w:r w:rsidRPr="004015E4">
              <w:t>Suivi de formation</w:t>
            </w:r>
          </w:p>
        </w:tc>
        <w:tc>
          <w:tcPr>
            <w:tcW w:w="1701" w:type="dxa"/>
          </w:tcPr>
          <w:p w14:paraId="4297AFAF" w14:textId="707E135C" w:rsidR="00831E4C" w:rsidRDefault="00711466" w:rsidP="009421BC">
            <w:pPr>
              <w:jc w:val="both"/>
              <w:rPr>
                <w:rFonts w:ascii="MS Gothic" w:eastAsia="MS Gothic" w:hAnsi="MS Gothic"/>
              </w:rPr>
            </w:pPr>
            <w:sdt>
              <w:sdtPr>
                <w:id w:val="-60102436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61813042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4D915CCA" w14:textId="77777777" w:rsidTr="0045265D">
        <w:tc>
          <w:tcPr>
            <w:tcW w:w="709" w:type="dxa"/>
            <w:vMerge/>
            <w:shd w:val="clear" w:color="auto" w:fill="9CC2E5" w:themeFill="accent1" w:themeFillTint="99"/>
          </w:tcPr>
          <w:p w14:paraId="1CE7711C"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75EB11AA" w14:textId="77777777" w:rsidR="00831E4C" w:rsidRDefault="00831E4C" w:rsidP="00831E4C">
            <w:pPr>
              <w:ind w:left="113" w:right="113"/>
              <w:jc w:val="center"/>
            </w:pPr>
            <w:r>
              <w:t>Onglet Equipe Pédagogique</w:t>
            </w:r>
          </w:p>
        </w:tc>
        <w:tc>
          <w:tcPr>
            <w:tcW w:w="5953" w:type="dxa"/>
            <w:gridSpan w:val="2"/>
            <w:shd w:val="clear" w:color="auto" w:fill="9CC2E5" w:themeFill="accent1" w:themeFillTint="99"/>
          </w:tcPr>
          <w:p w14:paraId="5611A66F" w14:textId="77777777" w:rsidR="00831E4C" w:rsidRPr="004015E4" w:rsidRDefault="00831E4C" w:rsidP="009421BC">
            <w:pPr>
              <w:jc w:val="both"/>
            </w:pPr>
            <w:r>
              <w:t>Enseignants</w:t>
            </w:r>
          </w:p>
        </w:tc>
        <w:tc>
          <w:tcPr>
            <w:tcW w:w="1701" w:type="dxa"/>
          </w:tcPr>
          <w:p w14:paraId="7E2ADDF1" w14:textId="7E4D0363" w:rsidR="00831E4C" w:rsidRDefault="00711466" w:rsidP="009421BC">
            <w:pPr>
              <w:jc w:val="both"/>
              <w:rPr>
                <w:rFonts w:ascii="MS Gothic" w:eastAsia="MS Gothic" w:hAnsi="MS Gothic"/>
              </w:rPr>
            </w:pPr>
            <w:sdt>
              <w:sdtPr>
                <w:id w:val="-1392655736"/>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3756567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CBCBDDD" w14:textId="77777777" w:rsidTr="0045265D">
        <w:tc>
          <w:tcPr>
            <w:tcW w:w="709" w:type="dxa"/>
            <w:vMerge/>
            <w:shd w:val="clear" w:color="auto" w:fill="9CC2E5" w:themeFill="accent1" w:themeFillTint="99"/>
          </w:tcPr>
          <w:p w14:paraId="5CA17D22" w14:textId="77777777" w:rsidR="00831E4C" w:rsidRDefault="00831E4C" w:rsidP="009421BC">
            <w:pPr>
              <w:jc w:val="both"/>
            </w:pPr>
          </w:p>
        </w:tc>
        <w:tc>
          <w:tcPr>
            <w:tcW w:w="1702" w:type="dxa"/>
            <w:vMerge/>
            <w:shd w:val="clear" w:color="auto" w:fill="9CC2E5" w:themeFill="accent1" w:themeFillTint="99"/>
          </w:tcPr>
          <w:p w14:paraId="3A4A73B1" w14:textId="77777777" w:rsidR="00831E4C" w:rsidRDefault="00831E4C" w:rsidP="009421BC">
            <w:pPr>
              <w:jc w:val="both"/>
            </w:pPr>
          </w:p>
        </w:tc>
        <w:tc>
          <w:tcPr>
            <w:tcW w:w="5953" w:type="dxa"/>
            <w:gridSpan w:val="2"/>
            <w:shd w:val="clear" w:color="auto" w:fill="9CC2E5" w:themeFill="accent1" w:themeFillTint="99"/>
          </w:tcPr>
          <w:p w14:paraId="55452E2F" w14:textId="77777777" w:rsidR="00831E4C" w:rsidRDefault="00831E4C" w:rsidP="009421BC">
            <w:pPr>
              <w:jc w:val="both"/>
            </w:pPr>
            <w:r>
              <w:t>Intervenants professionnels</w:t>
            </w:r>
          </w:p>
        </w:tc>
        <w:tc>
          <w:tcPr>
            <w:tcW w:w="1701" w:type="dxa"/>
          </w:tcPr>
          <w:p w14:paraId="5A099598" w14:textId="594BF4D0" w:rsidR="00831E4C" w:rsidRDefault="00711466" w:rsidP="009421BC">
            <w:pPr>
              <w:jc w:val="both"/>
              <w:rPr>
                <w:rFonts w:ascii="MS Gothic" w:eastAsia="MS Gothic" w:hAnsi="MS Gothic"/>
              </w:rPr>
            </w:pPr>
            <w:sdt>
              <w:sdtPr>
                <w:id w:val="117654205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60595491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571FE35" w14:textId="77777777" w:rsidTr="0045265D">
        <w:tc>
          <w:tcPr>
            <w:tcW w:w="709" w:type="dxa"/>
            <w:vMerge/>
          </w:tcPr>
          <w:p w14:paraId="2FCC925D" w14:textId="77777777" w:rsidR="00831E4C" w:rsidRDefault="00831E4C" w:rsidP="009421BC">
            <w:pPr>
              <w:jc w:val="both"/>
            </w:pPr>
          </w:p>
        </w:tc>
        <w:tc>
          <w:tcPr>
            <w:tcW w:w="1702" w:type="dxa"/>
            <w:vMerge/>
          </w:tcPr>
          <w:p w14:paraId="5617D3C6" w14:textId="77777777" w:rsidR="00831E4C" w:rsidRDefault="00831E4C" w:rsidP="009421BC">
            <w:pPr>
              <w:jc w:val="both"/>
            </w:pPr>
          </w:p>
        </w:tc>
        <w:tc>
          <w:tcPr>
            <w:tcW w:w="5953" w:type="dxa"/>
            <w:gridSpan w:val="2"/>
            <w:shd w:val="clear" w:color="auto" w:fill="F4B083" w:themeFill="accent2" w:themeFillTint="99"/>
          </w:tcPr>
          <w:p w14:paraId="6B243289" w14:textId="77777777" w:rsidR="00831E4C" w:rsidRDefault="00831E4C" w:rsidP="009421BC">
            <w:pPr>
              <w:jc w:val="both"/>
            </w:pPr>
            <w:r>
              <w:t>Le volume horaire global correspond-il au volume horaire de la fiche maquette ?</w:t>
            </w:r>
          </w:p>
        </w:tc>
        <w:tc>
          <w:tcPr>
            <w:tcW w:w="1701" w:type="dxa"/>
          </w:tcPr>
          <w:p w14:paraId="66B3A947" w14:textId="7E02BBD6" w:rsidR="00831E4C" w:rsidRDefault="00711466" w:rsidP="009421BC">
            <w:pPr>
              <w:jc w:val="both"/>
            </w:pPr>
            <w:sdt>
              <w:sdtPr>
                <w:id w:val="1701980033"/>
                <w14:checkbox>
                  <w14:checked w14:val="1"/>
                  <w14:checkedState w14:val="2612" w14:font="MS Gothic"/>
                  <w14:uncheckedState w14:val="2610" w14:font="MS Gothic"/>
                </w14:checkbox>
              </w:sdtPr>
              <w:sdtEndPr/>
              <w:sdtContent>
                <w:r w:rsidR="00830E14">
                  <w:rPr>
                    <w:rFonts w:ascii="MS Gothic" w:eastAsia="MS Gothic" w:hAnsi="MS Gothic" w:hint="eastAsia"/>
                  </w:rPr>
                  <w:t>☒</w:t>
                </w:r>
              </w:sdtContent>
            </w:sdt>
            <w:r w:rsidR="00831E4C">
              <w:t xml:space="preserve">OUI </w:t>
            </w:r>
            <w:r w:rsidR="00831E4C">
              <w:tab/>
            </w:r>
            <w:sdt>
              <w:sdtPr>
                <w:id w:val="-105970619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955EA8E" w14:textId="77777777" w:rsidTr="0045265D">
        <w:tc>
          <w:tcPr>
            <w:tcW w:w="709" w:type="dxa"/>
            <w:vMerge/>
          </w:tcPr>
          <w:p w14:paraId="513202EE" w14:textId="77777777" w:rsidR="00831E4C" w:rsidRDefault="00831E4C" w:rsidP="009421BC">
            <w:pPr>
              <w:jc w:val="both"/>
            </w:pPr>
          </w:p>
        </w:tc>
        <w:tc>
          <w:tcPr>
            <w:tcW w:w="1702" w:type="dxa"/>
            <w:shd w:val="clear" w:color="auto" w:fill="9CC2E5" w:themeFill="accent1" w:themeFillTint="99"/>
          </w:tcPr>
          <w:p w14:paraId="06A74FD6" w14:textId="77777777" w:rsidR="00831E4C" w:rsidRDefault="00831E4C" w:rsidP="00447EFF">
            <w:pPr>
              <w:jc w:val="center"/>
            </w:pPr>
            <w:r>
              <w:t>Onglet Sélection</w:t>
            </w:r>
          </w:p>
        </w:tc>
        <w:tc>
          <w:tcPr>
            <w:tcW w:w="5953" w:type="dxa"/>
            <w:gridSpan w:val="2"/>
            <w:shd w:val="clear" w:color="auto" w:fill="9CC2E5" w:themeFill="accent1" w:themeFillTint="99"/>
          </w:tcPr>
          <w:p w14:paraId="5BAE8362" w14:textId="77777777" w:rsidR="00831E4C" w:rsidRDefault="00831E4C" w:rsidP="009421BC">
            <w:pPr>
              <w:jc w:val="both"/>
            </w:pPr>
            <w:r>
              <w:t>Les informations sont-elles renseignées ?</w:t>
            </w:r>
          </w:p>
        </w:tc>
        <w:tc>
          <w:tcPr>
            <w:tcW w:w="1701" w:type="dxa"/>
          </w:tcPr>
          <w:p w14:paraId="50F31ABF" w14:textId="3EB5A50E" w:rsidR="00831E4C" w:rsidRDefault="00711466" w:rsidP="009421BC">
            <w:pPr>
              <w:jc w:val="both"/>
              <w:rPr>
                <w:rFonts w:ascii="MS Gothic" w:eastAsia="MS Gothic" w:hAnsi="MS Gothic"/>
              </w:rPr>
            </w:pPr>
            <w:sdt>
              <w:sdtPr>
                <w:id w:val="-1911230655"/>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27880665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7A78F7B0" w14:textId="77777777" w:rsidTr="0045265D">
        <w:tc>
          <w:tcPr>
            <w:tcW w:w="709" w:type="dxa"/>
            <w:vMerge/>
          </w:tcPr>
          <w:p w14:paraId="101402E9"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6AC05665" w14:textId="77777777" w:rsidR="00831E4C" w:rsidRDefault="00831E4C" w:rsidP="00831E4C">
            <w:pPr>
              <w:ind w:left="113" w:right="113"/>
              <w:jc w:val="center"/>
            </w:pPr>
            <w:r>
              <w:t>Onglet Soutenabilité</w:t>
            </w:r>
          </w:p>
        </w:tc>
        <w:tc>
          <w:tcPr>
            <w:tcW w:w="5953" w:type="dxa"/>
            <w:gridSpan w:val="2"/>
            <w:shd w:val="clear" w:color="auto" w:fill="9CC2E5" w:themeFill="accent1" w:themeFillTint="99"/>
          </w:tcPr>
          <w:p w14:paraId="6FBF51E8" w14:textId="77777777" w:rsidR="00831E4C" w:rsidRDefault="00831E4C" w:rsidP="009421BC">
            <w:pPr>
              <w:jc w:val="both"/>
            </w:pPr>
            <w:r>
              <w:t>Les informations sont-elles renseignées ?</w:t>
            </w:r>
          </w:p>
        </w:tc>
        <w:tc>
          <w:tcPr>
            <w:tcW w:w="1701" w:type="dxa"/>
          </w:tcPr>
          <w:p w14:paraId="19B61CBB" w14:textId="1AB7843D" w:rsidR="00831E4C" w:rsidRDefault="00711466" w:rsidP="009421BC">
            <w:pPr>
              <w:jc w:val="both"/>
              <w:rPr>
                <w:rFonts w:ascii="MS Gothic" w:eastAsia="MS Gothic" w:hAnsi="MS Gothic"/>
              </w:rPr>
            </w:pPr>
            <w:sdt>
              <w:sdtPr>
                <w:id w:val="-1375617428"/>
                <w14:checkbox>
                  <w14:checked w14:val="1"/>
                  <w14:checkedState w14:val="2612" w14:font="MS Gothic"/>
                  <w14:uncheckedState w14:val="2610" w14:font="MS Gothic"/>
                </w14:checkbox>
              </w:sdtPr>
              <w:sdtEndPr/>
              <w:sdtContent>
                <w:r w:rsidR="00E207CB">
                  <w:rPr>
                    <w:rFonts w:ascii="MS Gothic" w:eastAsia="MS Gothic" w:hAnsi="MS Gothic" w:hint="eastAsia"/>
                  </w:rPr>
                  <w:t>☒</w:t>
                </w:r>
              </w:sdtContent>
            </w:sdt>
            <w:r w:rsidR="00831E4C">
              <w:t xml:space="preserve">OUI </w:t>
            </w:r>
            <w:r w:rsidR="00831E4C">
              <w:tab/>
            </w:r>
            <w:sdt>
              <w:sdtPr>
                <w:id w:val="-1403140773"/>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62FD8CA" w14:textId="77777777" w:rsidTr="0045265D">
        <w:tc>
          <w:tcPr>
            <w:tcW w:w="709" w:type="dxa"/>
            <w:vMerge/>
          </w:tcPr>
          <w:p w14:paraId="0DC31F44" w14:textId="77777777" w:rsidR="00831E4C" w:rsidRDefault="00831E4C" w:rsidP="009421BC">
            <w:pPr>
              <w:jc w:val="both"/>
            </w:pPr>
          </w:p>
        </w:tc>
        <w:tc>
          <w:tcPr>
            <w:tcW w:w="1702" w:type="dxa"/>
            <w:vMerge/>
          </w:tcPr>
          <w:p w14:paraId="11931ECA" w14:textId="77777777" w:rsidR="00831E4C" w:rsidRDefault="00831E4C" w:rsidP="009421BC">
            <w:pPr>
              <w:jc w:val="both"/>
            </w:pPr>
          </w:p>
        </w:tc>
        <w:tc>
          <w:tcPr>
            <w:tcW w:w="5953" w:type="dxa"/>
            <w:gridSpan w:val="2"/>
            <w:shd w:val="clear" w:color="auto" w:fill="F4B083" w:themeFill="accent2" w:themeFillTint="99"/>
          </w:tcPr>
          <w:p w14:paraId="5410EFDE" w14:textId="77777777" w:rsidR="00831E4C" w:rsidRDefault="00831E4C" w:rsidP="009421BC">
            <w:pPr>
              <w:jc w:val="both"/>
            </w:pPr>
            <w:r>
              <w:t>La formation est-elle autofinancée ?</w:t>
            </w:r>
          </w:p>
        </w:tc>
        <w:tc>
          <w:tcPr>
            <w:tcW w:w="1701" w:type="dxa"/>
          </w:tcPr>
          <w:p w14:paraId="28CEF23D" w14:textId="26695D25" w:rsidR="00831E4C" w:rsidRDefault="00711466" w:rsidP="009421BC">
            <w:pPr>
              <w:jc w:val="both"/>
              <w:rPr>
                <w:rFonts w:ascii="MS Gothic" w:eastAsia="MS Gothic" w:hAnsi="MS Gothic"/>
              </w:rPr>
            </w:pPr>
            <w:sdt>
              <w:sdtPr>
                <w:id w:val="-1557693958"/>
                <w14:checkbox>
                  <w14:checked w14:val="1"/>
                  <w14:checkedState w14:val="2612" w14:font="MS Gothic"/>
                  <w14:uncheckedState w14:val="2610" w14:font="MS Gothic"/>
                </w14:checkbox>
              </w:sdtPr>
              <w:sdtEndPr/>
              <w:sdtContent>
                <w:r w:rsidR="00830E14">
                  <w:rPr>
                    <w:rFonts w:ascii="MS Gothic" w:eastAsia="MS Gothic" w:hAnsi="MS Gothic" w:hint="eastAsia"/>
                  </w:rPr>
                  <w:t>☒</w:t>
                </w:r>
              </w:sdtContent>
            </w:sdt>
            <w:r w:rsidR="00831E4C">
              <w:t xml:space="preserve">OUI </w:t>
            </w:r>
            <w:r w:rsidR="00831E4C">
              <w:tab/>
            </w:r>
            <w:sdt>
              <w:sdtPr>
                <w:id w:val="-1203395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CFEAF00" w14:textId="77777777" w:rsidTr="0045265D">
        <w:tc>
          <w:tcPr>
            <w:tcW w:w="709" w:type="dxa"/>
            <w:vMerge/>
          </w:tcPr>
          <w:p w14:paraId="149C93EE" w14:textId="77777777" w:rsidR="00831E4C" w:rsidRDefault="00831E4C" w:rsidP="009421BC">
            <w:pPr>
              <w:jc w:val="both"/>
            </w:pPr>
          </w:p>
        </w:tc>
        <w:tc>
          <w:tcPr>
            <w:tcW w:w="1702" w:type="dxa"/>
            <w:vMerge/>
          </w:tcPr>
          <w:p w14:paraId="55E3BD11" w14:textId="77777777" w:rsidR="00831E4C" w:rsidRDefault="00831E4C" w:rsidP="009421BC">
            <w:pPr>
              <w:jc w:val="both"/>
            </w:pPr>
          </w:p>
        </w:tc>
        <w:tc>
          <w:tcPr>
            <w:tcW w:w="5953" w:type="dxa"/>
            <w:gridSpan w:val="2"/>
            <w:shd w:val="clear" w:color="auto" w:fill="F4B083" w:themeFill="accent2" w:themeFillTint="99"/>
          </w:tcPr>
          <w:p w14:paraId="1CD92A71" w14:textId="77777777" w:rsidR="00831E4C" w:rsidRDefault="00831E4C" w:rsidP="009421BC">
            <w:pPr>
              <w:jc w:val="both"/>
            </w:pPr>
            <w:r>
              <w:t>Le volume horaire global correspond-il au volume horaire de la fiche maquette ?</w:t>
            </w:r>
          </w:p>
        </w:tc>
        <w:tc>
          <w:tcPr>
            <w:tcW w:w="1701" w:type="dxa"/>
          </w:tcPr>
          <w:p w14:paraId="523DEECA" w14:textId="7F5886A5" w:rsidR="00831E4C" w:rsidRDefault="00711466" w:rsidP="009421BC">
            <w:pPr>
              <w:jc w:val="both"/>
              <w:rPr>
                <w:rFonts w:ascii="MS Gothic" w:eastAsia="MS Gothic" w:hAnsi="MS Gothic"/>
              </w:rPr>
            </w:pPr>
            <w:sdt>
              <w:sdtPr>
                <w:id w:val="-669639073"/>
                <w14:checkbox>
                  <w14:checked w14:val="1"/>
                  <w14:checkedState w14:val="2612" w14:font="MS Gothic"/>
                  <w14:uncheckedState w14:val="2610" w14:font="MS Gothic"/>
                </w14:checkbox>
              </w:sdtPr>
              <w:sdtEndPr/>
              <w:sdtContent>
                <w:r w:rsidR="00830E14">
                  <w:rPr>
                    <w:rFonts w:ascii="MS Gothic" w:eastAsia="MS Gothic" w:hAnsi="MS Gothic" w:hint="eastAsia"/>
                  </w:rPr>
                  <w:t>☒</w:t>
                </w:r>
              </w:sdtContent>
            </w:sdt>
            <w:r w:rsidR="00DB64A9">
              <w:t xml:space="preserve">OUI </w:t>
            </w:r>
            <w:r w:rsidR="00DB64A9">
              <w:tab/>
            </w:r>
            <w:sdt>
              <w:sdtPr>
                <w:id w:val="2034454499"/>
                <w14:checkbox>
                  <w14:checked w14:val="0"/>
                  <w14:checkedState w14:val="2612" w14:font="MS Gothic"/>
                  <w14:uncheckedState w14:val="2610" w14:font="MS Gothic"/>
                </w14:checkbox>
              </w:sdtPr>
              <w:sdtEndPr/>
              <w:sdtContent>
                <w:r w:rsidR="00DB64A9">
                  <w:rPr>
                    <w:rFonts w:ascii="MS Gothic" w:eastAsia="MS Gothic" w:hAnsi="MS Gothic" w:hint="eastAsia"/>
                  </w:rPr>
                  <w:t>☐</w:t>
                </w:r>
              </w:sdtContent>
            </w:sdt>
            <w:r w:rsidR="00DB64A9">
              <w:t>NON</w:t>
            </w:r>
          </w:p>
        </w:tc>
      </w:tr>
      <w:tr w:rsidR="00D77A0D" w14:paraId="29C9DE97" w14:textId="77777777" w:rsidTr="0045265D">
        <w:tc>
          <w:tcPr>
            <w:tcW w:w="709" w:type="dxa"/>
            <w:vMerge w:val="restart"/>
            <w:shd w:val="clear" w:color="auto" w:fill="F4B083" w:themeFill="accent2" w:themeFillTint="99"/>
            <w:textDirection w:val="btLr"/>
            <w:vAlign w:val="center"/>
          </w:tcPr>
          <w:p w14:paraId="418C50E4" w14:textId="77777777" w:rsidR="00D77A0D" w:rsidRDefault="00D77A0D" w:rsidP="00CD01D9">
            <w:pPr>
              <w:ind w:left="113" w:right="113"/>
              <w:jc w:val="center"/>
            </w:pPr>
            <w:r>
              <w:t>Fiche Maquette</w:t>
            </w:r>
          </w:p>
        </w:tc>
        <w:tc>
          <w:tcPr>
            <w:tcW w:w="1702" w:type="dxa"/>
            <w:vMerge w:val="restart"/>
            <w:shd w:val="clear" w:color="auto" w:fill="F4B083" w:themeFill="accent2" w:themeFillTint="99"/>
          </w:tcPr>
          <w:p w14:paraId="3F081604" w14:textId="77777777" w:rsidR="00D77A0D" w:rsidRDefault="00D77A0D" w:rsidP="009421BC">
            <w:pPr>
              <w:jc w:val="both"/>
            </w:pPr>
          </w:p>
        </w:tc>
        <w:tc>
          <w:tcPr>
            <w:tcW w:w="5953" w:type="dxa"/>
            <w:gridSpan w:val="2"/>
            <w:shd w:val="clear" w:color="auto" w:fill="F4B083" w:themeFill="accent2" w:themeFillTint="99"/>
          </w:tcPr>
          <w:p w14:paraId="34417377" w14:textId="77777777" w:rsidR="00D77A0D" w:rsidRDefault="00D77A0D" w:rsidP="009421BC">
            <w:pPr>
              <w:jc w:val="both"/>
            </w:pPr>
            <w:r>
              <w:t>Les intitulés des UE ou des ECUE sont-ils renseignés ?</w:t>
            </w:r>
          </w:p>
        </w:tc>
        <w:tc>
          <w:tcPr>
            <w:tcW w:w="1701" w:type="dxa"/>
          </w:tcPr>
          <w:p w14:paraId="4DF7782B" w14:textId="6472F25C" w:rsidR="00D77A0D" w:rsidRDefault="00711466" w:rsidP="009421BC">
            <w:pPr>
              <w:jc w:val="both"/>
              <w:rPr>
                <w:rFonts w:ascii="MS Gothic" w:eastAsia="MS Gothic" w:hAnsi="MS Gothic"/>
              </w:rPr>
            </w:pPr>
            <w:sdt>
              <w:sdtPr>
                <w:id w:val="946654611"/>
                <w14:checkbox>
                  <w14:checked w14:val="1"/>
                  <w14:checkedState w14:val="2612" w14:font="MS Gothic"/>
                  <w14:uncheckedState w14:val="2610" w14:font="MS Gothic"/>
                </w14:checkbox>
              </w:sdtPr>
              <w:sdtEndPr/>
              <w:sdtContent>
                <w:r w:rsidR="00830E14">
                  <w:rPr>
                    <w:rFonts w:ascii="MS Gothic" w:eastAsia="MS Gothic" w:hAnsi="MS Gothic" w:hint="eastAsia"/>
                  </w:rPr>
                  <w:t>☒</w:t>
                </w:r>
              </w:sdtContent>
            </w:sdt>
            <w:r w:rsidR="00D77A0D">
              <w:t xml:space="preserve">OUI </w:t>
            </w:r>
            <w:r w:rsidR="00D77A0D">
              <w:tab/>
            </w:r>
            <w:sdt>
              <w:sdtPr>
                <w:id w:val="-4514005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7E8B3453" w14:textId="77777777" w:rsidTr="0045265D">
        <w:tc>
          <w:tcPr>
            <w:tcW w:w="709" w:type="dxa"/>
            <w:vMerge/>
            <w:shd w:val="clear" w:color="auto" w:fill="F4B083" w:themeFill="accent2" w:themeFillTint="99"/>
          </w:tcPr>
          <w:p w14:paraId="406D1FF2" w14:textId="77777777" w:rsidR="00D77A0D" w:rsidRDefault="00D77A0D" w:rsidP="009421BC">
            <w:pPr>
              <w:jc w:val="both"/>
            </w:pPr>
          </w:p>
        </w:tc>
        <w:tc>
          <w:tcPr>
            <w:tcW w:w="1702" w:type="dxa"/>
            <w:vMerge/>
            <w:shd w:val="clear" w:color="auto" w:fill="F4B083" w:themeFill="accent2" w:themeFillTint="99"/>
          </w:tcPr>
          <w:p w14:paraId="356F5FA1" w14:textId="77777777" w:rsidR="00D77A0D" w:rsidRDefault="00D77A0D" w:rsidP="009421BC">
            <w:pPr>
              <w:jc w:val="both"/>
            </w:pPr>
          </w:p>
        </w:tc>
        <w:tc>
          <w:tcPr>
            <w:tcW w:w="5953" w:type="dxa"/>
            <w:gridSpan w:val="2"/>
            <w:shd w:val="clear" w:color="auto" w:fill="F4B083" w:themeFill="accent2" w:themeFillTint="99"/>
          </w:tcPr>
          <w:p w14:paraId="0CB47FBA" w14:textId="77777777" w:rsidR="00D77A0D" w:rsidRDefault="00D77A0D" w:rsidP="009421BC">
            <w:pPr>
              <w:jc w:val="both"/>
            </w:pPr>
            <w:r>
              <w:t>Les heures CM/TD/TP sont-elles renseignées ?</w:t>
            </w:r>
          </w:p>
        </w:tc>
        <w:tc>
          <w:tcPr>
            <w:tcW w:w="1701" w:type="dxa"/>
          </w:tcPr>
          <w:p w14:paraId="0394CD0E" w14:textId="333EB0BA" w:rsidR="00D77A0D" w:rsidRDefault="00711466" w:rsidP="009421BC">
            <w:pPr>
              <w:jc w:val="both"/>
              <w:rPr>
                <w:rFonts w:ascii="MS Gothic" w:eastAsia="MS Gothic" w:hAnsi="MS Gothic"/>
              </w:rPr>
            </w:pPr>
            <w:sdt>
              <w:sdtPr>
                <w:id w:val="-1067569169"/>
                <w14:checkbox>
                  <w14:checked w14:val="1"/>
                  <w14:checkedState w14:val="2612" w14:font="MS Gothic"/>
                  <w14:uncheckedState w14:val="2610" w14:font="MS Gothic"/>
                </w14:checkbox>
              </w:sdtPr>
              <w:sdtEndPr/>
              <w:sdtContent>
                <w:r w:rsidR="00830E14">
                  <w:rPr>
                    <w:rFonts w:ascii="MS Gothic" w:eastAsia="MS Gothic" w:hAnsi="MS Gothic" w:hint="eastAsia"/>
                  </w:rPr>
                  <w:t>☒</w:t>
                </w:r>
              </w:sdtContent>
            </w:sdt>
            <w:r w:rsidR="00D77A0D">
              <w:t xml:space="preserve">OUI </w:t>
            </w:r>
            <w:r w:rsidR="00D77A0D">
              <w:tab/>
            </w:r>
            <w:sdt>
              <w:sdtPr>
                <w:id w:val="116343591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1760FED7" w14:textId="77777777" w:rsidTr="0045265D">
        <w:tc>
          <w:tcPr>
            <w:tcW w:w="709" w:type="dxa"/>
            <w:vMerge/>
            <w:shd w:val="clear" w:color="auto" w:fill="F4B083" w:themeFill="accent2" w:themeFillTint="99"/>
          </w:tcPr>
          <w:p w14:paraId="3D6354BB" w14:textId="77777777" w:rsidR="00D77A0D" w:rsidRDefault="00D77A0D" w:rsidP="009421BC">
            <w:pPr>
              <w:jc w:val="both"/>
            </w:pPr>
          </w:p>
        </w:tc>
        <w:tc>
          <w:tcPr>
            <w:tcW w:w="1702" w:type="dxa"/>
            <w:vMerge/>
            <w:shd w:val="clear" w:color="auto" w:fill="F4B083" w:themeFill="accent2" w:themeFillTint="99"/>
          </w:tcPr>
          <w:p w14:paraId="26B65816" w14:textId="77777777" w:rsidR="00D77A0D" w:rsidRDefault="00D77A0D" w:rsidP="009421BC">
            <w:pPr>
              <w:jc w:val="both"/>
            </w:pPr>
          </w:p>
        </w:tc>
        <w:tc>
          <w:tcPr>
            <w:tcW w:w="5953" w:type="dxa"/>
            <w:gridSpan w:val="2"/>
            <w:shd w:val="clear" w:color="auto" w:fill="F4B083" w:themeFill="accent2" w:themeFillTint="99"/>
          </w:tcPr>
          <w:p w14:paraId="3C5E08C7" w14:textId="77777777" w:rsidR="00D77A0D" w:rsidRDefault="00D77A0D" w:rsidP="009421BC">
            <w:pPr>
              <w:jc w:val="both"/>
            </w:pPr>
            <w:r>
              <w:t>Le volume horaire global correspond-il à la fiche création (onglet équipe pédagogique) ?</w:t>
            </w:r>
          </w:p>
        </w:tc>
        <w:tc>
          <w:tcPr>
            <w:tcW w:w="1701" w:type="dxa"/>
          </w:tcPr>
          <w:p w14:paraId="7E838A63" w14:textId="59046D20" w:rsidR="00D77A0D" w:rsidRDefault="00711466" w:rsidP="009421BC">
            <w:pPr>
              <w:jc w:val="both"/>
              <w:rPr>
                <w:rFonts w:ascii="MS Gothic" w:eastAsia="MS Gothic" w:hAnsi="MS Gothic"/>
              </w:rPr>
            </w:pPr>
            <w:sdt>
              <w:sdtPr>
                <w:id w:val="-866911331"/>
                <w14:checkbox>
                  <w14:checked w14:val="1"/>
                  <w14:checkedState w14:val="2612" w14:font="MS Gothic"/>
                  <w14:uncheckedState w14:val="2610" w14:font="MS Gothic"/>
                </w14:checkbox>
              </w:sdtPr>
              <w:sdtEndPr/>
              <w:sdtContent>
                <w:r w:rsidR="00830E14">
                  <w:rPr>
                    <w:rFonts w:ascii="MS Gothic" w:eastAsia="MS Gothic" w:hAnsi="MS Gothic" w:hint="eastAsia"/>
                  </w:rPr>
                  <w:t>☒</w:t>
                </w:r>
              </w:sdtContent>
            </w:sdt>
            <w:r w:rsidR="00D77A0D">
              <w:t xml:space="preserve">OUI </w:t>
            </w:r>
            <w:r w:rsidR="00D77A0D">
              <w:tab/>
            </w:r>
            <w:sdt>
              <w:sdtPr>
                <w:id w:val="837728730"/>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58B55F44" w14:textId="77777777" w:rsidTr="0045265D">
        <w:trPr>
          <w:cantSplit/>
          <w:trHeight w:val="272"/>
        </w:trPr>
        <w:tc>
          <w:tcPr>
            <w:tcW w:w="709" w:type="dxa"/>
            <w:vMerge w:val="restart"/>
            <w:shd w:val="clear" w:color="auto" w:fill="F4B083" w:themeFill="accent2" w:themeFillTint="99"/>
            <w:textDirection w:val="btLr"/>
            <w:vAlign w:val="center"/>
          </w:tcPr>
          <w:p w14:paraId="7F1D2FC8" w14:textId="77777777" w:rsidR="00D77A0D" w:rsidRDefault="00D77A0D" w:rsidP="00CD01D9">
            <w:pPr>
              <w:ind w:left="113" w:right="113"/>
              <w:jc w:val="center"/>
            </w:pPr>
            <w:r>
              <w:t>Fiche MCC</w:t>
            </w:r>
          </w:p>
        </w:tc>
        <w:tc>
          <w:tcPr>
            <w:tcW w:w="1702" w:type="dxa"/>
            <w:vMerge w:val="restart"/>
            <w:shd w:val="clear" w:color="auto" w:fill="F4B083" w:themeFill="accent2" w:themeFillTint="99"/>
          </w:tcPr>
          <w:p w14:paraId="1DBEF5E8" w14:textId="77777777" w:rsidR="00D77A0D" w:rsidRDefault="00D77A0D" w:rsidP="009421BC">
            <w:pPr>
              <w:jc w:val="both"/>
            </w:pPr>
          </w:p>
        </w:tc>
        <w:tc>
          <w:tcPr>
            <w:tcW w:w="5953" w:type="dxa"/>
            <w:gridSpan w:val="2"/>
            <w:shd w:val="clear" w:color="auto" w:fill="F4B083" w:themeFill="accent2" w:themeFillTint="99"/>
          </w:tcPr>
          <w:p w14:paraId="41EC8EA3" w14:textId="77777777" w:rsidR="00D77A0D" w:rsidRDefault="00D77A0D" w:rsidP="009421BC">
            <w:pPr>
              <w:jc w:val="both"/>
            </w:pPr>
            <w:r>
              <w:t>Les intitulés des UE ou des ECUE sont-ils renseignés ?</w:t>
            </w:r>
          </w:p>
        </w:tc>
        <w:tc>
          <w:tcPr>
            <w:tcW w:w="1701" w:type="dxa"/>
          </w:tcPr>
          <w:p w14:paraId="2B28D663" w14:textId="0C795B93" w:rsidR="00D77A0D" w:rsidRDefault="00711466" w:rsidP="009421BC">
            <w:pPr>
              <w:jc w:val="both"/>
              <w:rPr>
                <w:rFonts w:ascii="MS Gothic" w:eastAsia="MS Gothic" w:hAnsi="MS Gothic"/>
              </w:rPr>
            </w:pPr>
            <w:sdt>
              <w:sdtPr>
                <w:id w:val="1220400681"/>
                <w14:checkbox>
                  <w14:checked w14:val="1"/>
                  <w14:checkedState w14:val="2612" w14:font="MS Gothic"/>
                  <w14:uncheckedState w14:val="2610" w14:font="MS Gothic"/>
                </w14:checkbox>
              </w:sdtPr>
              <w:sdtEndPr/>
              <w:sdtContent>
                <w:r w:rsidR="00830E14">
                  <w:rPr>
                    <w:rFonts w:ascii="MS Gothic" w:eastAsia="MS Gothic" w:hAnsi="MS Gothic" w:hint="eastAsia"/>
                  </w:rPr>
                  <w:t>☒</w:t>
                </w:r>
              </w:sdtContent>
            </w:sdt>
            <w:r w:rsidR="00D77A0D">
              <w:t xml:space="preserve">OUI </w:t>
            </w:r>
            <w:r w:rsidR="00D77A0D">
              <w:tab/>
            </w:r>
            <w:sdt>
              <w:sdtPr>
                <w:id w:val="1073001731"/>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4C7B30F1" w14:textId="77777777" w:rsidTr="0045265D">
        <w:trPr>
          <w:cantSplit/>
          <w:trHeight w:val="532"/>
        </w:trPr>
        <w:tc>
          <w:tcPr>
            <w:tcW w:w="709" w:type="dxa"/>
            <w:vMerge/>
            <w:shd w:val="clear" w:color="auto" w:fill="F4B083" w:themeFill="accent2" w:themeFillTint="99"/>
            <w:textDirection w:val="btLr"/>
            <w:vAlign w:val="center"/>
          </w:tcPr>
          <w:p w14:paraId="4114A299" w14:textId="77777777" w:rsidR="00D77A0D" w:rsidRDefault="00D77A0D" w:rsidP="00CD01D9">
            <w:pPr>
              <w:ind w:left="113" w:right="113"/>
              <w:jc w:val="center"/>
            </w:pPr>
          </w:p>
        </w:tc>
        <w:tc>
          <w:tcPr>
            <w:tcW w:w="1702" w:type="dxa"/>
            <w:vMerge/>
            <w:shd w:val="clear" w:color="auto" w:fill="F4B083" w:themeFill="accent2" w:themeFillTint="99"/>
          </w:tcPr>
          <w:p w14:paraId="4FAE9AD4" w14:textId="77777777" w:rsidR="00D77A0D" w:rsidRDefault="00D77A0D" w:rsidP="009421BC">
            <w:pPr>
              <w:jc w:val="both"/>
            </w:pPr>
          </w:p>
        </w:tc>
        <w:tc>
          <w:tcPr>
            <w:tcW w:w="5953" w:type="dxa"/>
            <w:gridSpan w:val="2"/>
            <w:shd w:val="clear" w:color="auto" w:fill="F4B083" w:themeFill="accent2" w:themeFillTint="99"/>
          </w:tcPr>
          <w:p w14:paraId="78768949" w14:textId="77777777" w:rsidR="00D77A0D" w:rsidRDefault="00D77A0D" w:rsidP="009421BC">
            <w:pPr>
              <w:jc w:val="both"/>
            </w:pPr>
            <w:r>
              <w:t>Les coefficients sont-ils renseignés ? et correspondent au coefficients de la fiche maquette ?</w:t>
            </w:r>
          </w:p>
        </w:tc>
        <w:tc>
          <w:tcPr>
            <w:tcW w:w="1701" w:type="dxa"/>
          </w:tcPr>
          <w:p w14:paraId="767DA04A" w14:textId="6A496718" w:rsidR="00D77A0D" w:rsidRDefault="00711466" w:rsidP="009421BC">
            <w:pPr>
              <w:jc w:val="both"/>
              <w:rPr>
                <w:rFonts w:ascii="MS Gothic" w:eastAsia="MS Gothic" w:hAnsi="MS Gothic"/>
              </w:rPr>
            </w:pPr>
            <w:sdt>
              <w:sdtPr>
                <w:id w:val="-1794283380"/>
                <w14:checkbox>
                  <w14:checked w14:val="1"/>
                  <w14:checkedState w14:val="2612" w14:font="MS Gothic"/>
                  <w14:uncheckedState w14:val="2610" w14:font="MS Gothic"/>
                </w14:checkbox>
              </w:sdtPr>
              <w:sdtEndPr/>
              <w:sdtContent>
                <w:r w:rsidR="00830E14">
                  <w:rPr>
                    <w:rFonts w:ascii="MS Gothic" w:eastAsia="MS Gothic" w:hAnsi="MS Gothic" w:hint="eastAsia"/>
                  </w:rPr>
                  <w:t>☒</w:t>
                </w:r>
              </w:sdtContent>
            </w:sdt>
            <w:r w:rsidR="00D77A0D">
              <w:t xml:space="preserve">OUI </w:t>
            </w:r>
            <w:r w:rsidR="00D77A0D">
              <w:tab/>
            </w:r>
            <w:sdt>
              <w:sdtPr>
                <w:id w:val="18619414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04B5856B" w14:textId="77777777" w:rsidTr="0045265D">
        <w:trPr>
          <w:cantSplit/>
          <w:trHeight w:val="283"/>
        </w:trPr>
        <w:tc>
          <w:tcPr>
            <w:tcW w:w="709" w:type="dxa"/>
            <w:vMerge/>
            <w:shd w:val="clear" w:color="auto" w:fill="F4B083" w:themeFill="accent2" w:themeFillTint="99"/>
            <w:textDirection w:val="btLr"/>
            <w:vAlign w:val="center"/>
          </w:tcPr>
          <w:p w14:paraId="2D116358" w14:textId="77777777" w:rsidR="00D77A0D" w:rsidRDefault="00D77A0D" w:rsidP="00CD01D9">
            <w:pPr>
              <w:ind w:left="113" w:right="113"/>
              <w:jc w:val="center"/>
            </w:pPr>
          </w:p>
        </w:tc>
        <w:tc>
          <w:tcPr>
            <w:tcW w:w="1702" w:type="dxa"/>
            <w:vMerge/>
            <w:shd w:val="clear" w:color="auto" w:fill="F4B083" w:themeFill="accent2" w:themeFillTint="99"/>
          </w:tcPr>
          <w:p w14:paraId="0F1CFFFD" w14:textId="77777777" w:rsidR="00D77A0D" w:rsidRDefault="00D77A0D" w:rsidP="009421BC">
            <w:pPr>
              <w:jc w:val="both"/>
            </w:pPr>
          </w:p>
        </w:tc>
        <w:tc>
          <w:tcPr>
            <w:tcW w:w="5953" w:type="dxa"/>
            <w:gridSpan w:val="2"/>
            <w:shd w:val="clear" w:color="auto" w:fill="F4B083" w:themeFill="accent2" w:themeFillTint="99"/>
          </w:tcPr>
          <w:p w14:paraId="6695384B" w14:textId="77777777" w:rsidR="00D77A0D" w:rsidRDefault="00D77A0D" w:rsidP="007377CE">
            <w:pPr>
              <w:jc w:val="both"/>
            </w:pPr>
            <w:r>
              <w:t>Les éléments capitalisables/compensables ?</w:t>
            </w:r>
          </w:p>
        </w:tc>
        <w:tc>
          <w:tcPr>
            <w:tcW w:w="1701" w:type="dxa"/>
          </w:tcPr>
          <w:p w14:paraId="059D759C" w14:textId="609D32A2" w:rsidR="00D77A0D" w:rsidRDefault="00711466" w:rsidP="009421BC">
            <w:pPr>
              <w:jc w:val="both"/>
              <w:rPr>
                <w:rFonts w:ascii="MS Gothic" w:eastAsia="MS Gothic" w:hAnsi="MS Gothic"/>
              </w:rPr>
            </w:pPr>
            <w:sdt>
              <w:sdtPr>
                <w:id w:val="-1816022763"/>
                <w14:checkbox>
                  <w14:checked w14:val="1"/>
                  <w14:checkedState w14:val="2612" w14:font="MS Gothic"/>
                  <w14:uncheckedState w14:val="2610" w14:font="MS Gothic"/>
                </w14:checkbox>
              </w:sdtPr>
              <w:sdtEndPr/>
              <w:sdtContent>
                <w:r w:rsidR="00830E14">
                  <w:rPr>
                    <w:rFonts w:ascii="MS Gothic" w:eastAsia="MS Gothic" w:hAnsi="MS Gothic" w:hint="eastAsia"/>
                  </w:rPr>
                  <w:t>☒</w:t>
                </w:r>
              </w:sdtContent>
            </w:sdt>
            <w:r w:rsidR="00D77A0D">
              <w:t xml:space="preserve">OUI </w:t>
            </w:r>
            <w:r w:rsidR="00D77A0D">
              <w:tab/>
            </w:r>
            <w:sdt>
              <w:sdtPr>
                <w:id w:val="-7946722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34F00ED5" w14:textId="77777777" w:rsidTr="0045265D">
        <w:trPr>
          <w:cantSplit/>
          <w:trHeight w:val="260"/>
        </w:trPr>
        <w:tc>
          <w:tcPr>
            <w:tcW w:w="709" w:type="dxa"/>
            <w:vMerge/>
            <w:shd w:val="clear" w:color="auto" w:fill="F4B083" w:themeFill="accent2" w:themeFillTint="99"/>
            <w:textDirection w:val="btLr"/>
            <w:vAlign w:val="center"/>
          </w:tcPr>
          <w:p w14:paraId="42CBFFA3" w14:textId="77777777" w:rsidR="00D77A0D" w:rsidRDefault="00D77A0D" w:rsidP="00CD01D9">
            <w:pPr>
              <w:ind w:left="113" w:right="113"/>
              <w:jc w:val="center"/>
            </w:pPr>
          </w:p>
        </w:tc>
        <w:tc>
          <w:tcPr>
            <w:tcW w:w="1702" w:type="dxa"/>
            <w:vMerge/>
            <w:shd w:val="clear" w:color="auto" w:fill="F4B083" w:themeFill="accent2" w:themeFillTint="99"/>
          </w:tcPr>
          <w:p w14:paraId="271AD8AC" w14:textId="77777777" w:rsidR="00D77A0D" w:rsidRDefault="00D77A0D" w:rsidP="009421BC">
            <w:pPr>
              <w:jc w:val="both"/>
            </w:pPr>
          </w:p>
        </w:tc>
        <w:tc>
          <w:tcPr>
            <w:tcW w:w="5953" w:type="dxa"/>
            <w:gridSpan w:val="2"/>
            <w:shd w:val="clear" w:color="auto" w:fill="F4B083" w:themeFill="accent2" w:themeFillTint="99"/>
          </w:tcPr>
          <w:p w14:paraId="4BF70AC3" w14:textId="77777777" w:rsidR="00D77A0D" w:rsidRDefault="00D77A0D" w:rsidP="007377CE">
            <w:pPr>
              <w:jc w:val="both"/>
            </w:pPr>
            <w:r>
              <w:t>Le type des contrôle et les informations nécessaires ?</w:t>
            </w:r>
          </w:p>
        </w:tc>
        <w:tc>
          <w:tcPr>
            <w:tcW w:w="1701" w:type="dxa"/>
          </w:tcPr>
          <w:p w14:paraId="5F64B13B" w14:textId="35E789DD" w:rsidR="00D77A0D" w:rsidRDefault="00711466" w:rsidP="009421BC">
            <w:pPr>
              <w:jc w:val="both"/>
              <w:rPr>
                <w:rFonts w:ascii="MS Gothic" w:eastAsia="MS Gothic" w:hAnsi="MS Gothic"/>
              </w:rPr>
            </w:pPr>
            <w:sdt>
              <w:sdtPr>
                <w:id w:val="448122250"/>
                <w14:checkbox>
                  <w14:checked w14:val="1"/>
                  <w14:checkedState w14:val="2612" w14:font="MS Gothic"/>
                  <w14:uncheckedState w14:val="2610" w14:font="MS Gothic"/>
                </w14:checkbox>
              </w:sdtPr>
              <w:sdtEndPr/>
              <w:sdtContent>
                <w:r w:rsidR="00830E14">
                  <w:rPr>
                    <w:rFonts w:ascii="MS Gothic" w:eastAsia="MS Gothic" w:hAnsi="MS Gothic" w:hint="eastAsia"/>
                  </w:rPr>
                  <w:t>☒</w:t>
                </w:r>
              </w:sdtContent>
            </w:sdt>
            <w:r w:rsidR="00D77A0D">
              <w:t xml:space="preserve">OUI </w:t>
            </w:r>
            <w:r w:rsidR="00D77A0D">
              <w:tab/>
            </w:r>
            <w:sdt>
              <w:sdtPr>
                <w:id w:val="-1822038826"/>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B235E" w14:paraId="74645E45" w14:textId="77777777" w:rsidTr="008861B4">
        <w:trPr>
          <w:cantSplit/>
          <w:trHeight w:val="260"/>
        </w:trPr>
        <w:tc>
          <w:tcPr>
            <w:tcW w:w="10065" w:type="dxa"/>
            <w:gridSpan w:val="5"/>
            <w:vAlign w:val="center"/>
          </w:tcPr>
          <w:p w14:paraId="7875D884" w14:textId="77777777" w:rsidR="008861B4" w:rsidRPr="007C3D48" w:rsidRDefault="008861B4" w:rsidP="009421BC">
            <w:pPr>
              <w:jc w:val="both"/>
              <w:rPr>
                <w:b/>
                <w:i/>
                <w:color w:val="FF0000"/>
              </w:rPr>
            </w:pPr>
            <w:r w:rsidRPr="007C3D48">
              <w:rPr>
                <w:b/>
                <w:color w:val="FF0000"/>
              </w:rPr>
              <w:t xml:space="preserve">En cas de NON à une vérification ci-dessous, expliquer la ou les raisons : </w:t>
            </w:r>
            <w:r w:rsidRPr="007C3D48">
              <w:rPr>
                <w:b/>
                <w:i/>
                <w:color w:val="FF0000"/>
              </w:rPr>
              <w:t>(à retourner auprès du responsable de la formation)</w:t>
            </w:r>
          </w:p>
          <w:p w14:paraId="5C0049AC" w14:textId="77777777" w:rsidR="008861B4" w:rsidRDefault="008861B4" w:rsidP="009421BC">
            <w:pPr>
              <w:jc w:val="both"/>
            </w:pPr>
          </w:p>
          <w:p w14:paraId="12171FEF" w14:textId="77777777" w:rsidR="008861B4" w:rsidRDefault="008861B4" w:rsidP="009421BC">
            <w:pPr>
              <w:jc w:val="both"/>
            </w:pPr>
          </w:p>
          <w:p w14:paraId="1C30BC23" w14:textId="77777777" w:rsidR="008861B4" w:rsidRDefault="008861B4" w:rsidP="009421BC">
            <w:pPr>
              <w:jc w:val="both"/>
            </w:pPr>
          </w:p>
          <w:p w14:paraId="14AE59EB" w14:textId="77777777" w:rsidR="008861B4" w:rsidRDefault="008861B4" w:rsidP="009421BC">
            <w:pPr>
              <w:jc w:val="both"/>
            </w:pPr>
          </w:p>
          <w:p w14:paraId="7FBC3F9E" w14:textId="77777777" w:rsidR="008861B4" w:rsidRDefault="008861B4" w:rsidP="009421BC">
            <w:pPr>
              <w:jc w:val="both"/>
            </w:pPr>
          </w:p>
          <w:p w14:paraId="73E199E4" w14:textId="77777777" w:rsidR="008861B4" w:rsidRDefault="008861B4" w:rsidP="009421BC">
            <w:pPr>
              <w:jc w:val="both"/>
            </w:pPr>
          </w:p>
          <w:p w14:paraId="30D9A5A8" w14:textId="77777777" w:rsidR="008861B4" w:rsidRDefault="008861B4" w:rsidP="009421BC">
            <w:pPr>
              <w:jc w:val="both"/>
            </w:pPr>
          </w:p>
          <w:p w14:paraId="28B4F22D" w14:textId="77777777" w:rsidR="0045265D" w:rsidRDefault="0045265D" w:rsidP="009421BC">
            <w:pPr>
              <w:jc w:val="both"/>
            </w:pPr>
          </w:p>
          <w:p w14:paraId="40BB8183" w14:textId="77777777" w:rsidR="008861B4" w:rsidRDefault="008861B4" w:rsidP="009421BC">
            <w:pPr>
              <w:jc w:val="both"/>
              <w:rPr>
                <w:rFonts w:ascii="MS Gothic" w:eastAsia="MS Gothic" w:hAnsi="MS Gothic"/>
              </w:rPr>
            </w:pPr>
          </w:p>
        </w:tc>
      </w:tr>
    </w:tbl>
    <w:p w14:paraId="49817B8C" w14:textId="77777777" w:rsidR="00F86C71" w:rsidRDefault="00F86C71" w:rsidP="009421BC">
      <w:pPr>
        <w:jc w:val="both"/>
      </w:pPr>
    </w:p>
    <w:sectPr w:rsidR="00F86C71" w:rsidSect="009B3B08">
      <w:headerReference w:type="default" r:id="rId13"/>
      <w:footerReference w:type="default" r:id="rId14"/>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7FAEB" w14:textId="77777777" w:rsidR="00711466" w:rsidRDefault="00711466" w:rsidP="00501D3B">
      <w:pPr>
        <w:spacing w:line="240" w:lineRule="auto"/>
      </w:pPr>
      <w:r>
        <w:separator/>
      </w:r>
    </w:p>
  </w:endnote>
  <w:endnote w:type="continuationSeparator" w:id="0">
    <w:p w14:paraId="1516DCAC" w14:textId="77777777" w:rsidR="00711466" w:rsidRDefault="00711466"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14:paraId="11E549D4" w14:textId="77777777"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96C58">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96C58">
              <w:rPr>
                <w:b/>
                <w:bCs/>
                <w:noProof/>
              </w:rPr>
              <w:t>5</w:t>
            </w:r>
            <w:r>
              <w:rPr>
                <w:b/>
                <w:bCs/>
                <w:sz w:val="24"/>
                <w:szCs w:val="24"/>
              </w:rPr>
              <w:fldChar w:fldCharType="end"/>
            </w:r>
          </w:p>
        </w:sdtContent>
      </w:sdt>
    </w:sdtContent>
  </w:sdt>
  <w:p w14:paraId="244DF554" w14:textId="77777777" w:rsidR="004015E4" w:rsidRDefault="004015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20289" w14:textId="77777777" w:rsidR="00711466" w:rsidRDefault="00711466" w:rsidP="00501D3B">
      <w:pPr>
        <w:spacing w:line="240" w:lineRule="auto"/>
      </w:pPr>
      <w:r>
        <w:separator/>
      </w:r>
    </w:p>
  </w:footnote>
  <w:footnote w:type="continuationSeparator" w:id="0">
    <w:p w14:paraId="35E946B8" w14:textId="77777777" w:rsidR="00711466" w:rsidRDefault="00711466"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ABE1A" w14:textId="77777777" w:rsidR="004015E4" w:rsidRDefault="004015E4" w:rsidP="00501D3B">
    <w:pPr>
      <w:pStyle w:val="En-tte"/>
      <w:jc w:val="center"/>
    </w:pPr>
    <w:r>
      <w:rPr>
        <w:noProof/>
        <w:lang w:eastAsia="fr-FR"/>
      </w:rPr>
      <w:drawing>
        <wp:inline distT="0" distB="0" distL="0" distR="0" wp14:anchorId="691978F5" wp14:editId="11424159">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7"/>
    <w:rsid w:val="00103D2F"/>
    <w:rsid w:val="00135E92"/>
    <w:rsid w:val="001E6D26"/>
    <w:rsid w:val="00396C58"/>
    <w:rsid w:val="003F28FE"/>
    <w:rsid w:val="004015E4"/>
    <w:rsid w:val="00447EFF"/>
    <w:rsid w:val="0045265D"/>
    <w:rsid w:val="0045554E"/>
    <w:rsid w:val="00501D3B"/>
    <w:rsid w:val="00583040"/>
    <w:rsid w:val="00705C4B"/>
    <w:rsid w:val="00711466"/>
    <w:rsid w:val="007377CE"/>
    <w:rsid w:val="007C3D48"/>
    <w:rsid w:val="00830E14"/>
    <w:rsid w:val="00831E4C"/>
    <w:rsid w:val="008844D6"/>
    <w:rsid w:val="008861B4"/>
    <w:rsid w:val="008B6C3C"/>
    <w:rsid w:val="008F2157"/>
    <w:rsid w:val="00941202"/>
    <w:rsid w:val="009421BC"/>
    <w:rsid w:val="009B3B08"/>
    <w:rsid w:val="00AF5A5C"/>
    <w:rsid w:val="00B135FA"/>
    <w:rsid w:val="00B54C22"/>
    <w:rsid w:val="00B94E87"/>
    <w:rsid w:val="00BF2812"/>
    <w:rsid w:val="00CB2A54"/>
    <w:rsid w:val="00CD01D9"/>
    <w:rsid w:val="00D564DC"/>
    <w:rsid w:val="00D77A0D"/>
    <w:rsid w:val="00DA528D"/>
    <w:rsid w:val="00DB235E"/>
    <w:rsid w:val="00DB64A9"/>
    <w:rsid w:val="00E207CB"/>
    <w:rsid w:val="00EA3694"/>
    <w:rsid w:val="00F40520"/>
    <w:rsid w:val="00F86C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758B7"/>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27864611/2020-03-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F8871-1965-412F-8289-2DBC306F2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1914</Words>
  <Characters>10533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Morgane Dupont-Canuto</cp:lastModifiedBy>
  <cp:revision>2</cp:revision>
  <dcterms:created xsi:type="dcterms:W3CDTF">2021-06-23T10:04:00Z</dcterms:created>
  <dcterms:modified xsi:type="dcterms:W3CDTF">2021-06-23T10:04:00Z</dcterms:modified>
</cp:coreProperties>
</file>